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15F84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 «ДЕТСКИЙ САД № 75 «</w:t>
      </w:r>
      <w:r w:rsidRPr="00815F84">
        <w:rPr>
          <w:rFonts w:ascii="Times New Roman" w:eastAsia="Times New Roman" w:hAnsi="Times New Roman" w:cs="Times New Roman"/>
          <w:b/>
          <w:sz w:val="28"/>
          <w:szCs w:val="28"/>
        </w:rPr>
        <w:t>Светлячок</w:t>
      </w:r>
      <w:r w:rsidRPr="00815F84">
        <w:rPr>
          <w:rFonts w:ascii="Times New Roman" w:eastAsia="Times New Roman" w:hAnsi="Times New Roman" w:cs="Times New Roman"/>
          <w:b/>
          <w:sz w:val="24"/>
          <w:szCs w:val="28"/>
        </w:rPr>
        <w:t>» ГОРОДА СМОЛЕНСКА</w:t>
      </w:r>
    </w:p>
    <w:p w:rsidR="00B17994" w:rsidRPr="00815F84" w:rsidRDefault="00B17994" w:rsidP="00B17994">
      <w:pPr>
        <w:spacing w:after="200" w:line="276" w:lineRule="auto"/>
        <w:rPr>
          <w:rFonts w:ascii="Times New Roman" w:eastAsia="Times New Roman" w:hAnsi="Calibri" w:cs="Times New Roman"/>
          <w:b/>
          <w:color w:val="FF0000"/>
        </w:rPr>
      </w:pPr>
    </w:p>
    <w:tbl>
      <w:tblPr>
        <w:tblW w:w="100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46"/>
        <w:gridCol w:w="3834"/>
      </w:tblGrid>
      <w:tr w:rsidR="00336D29" w:rsidTr="00336D29">
        <w:trPr>
          <w:trHeight w:val="1757"/>
        </w:trPr>
        <w:tc>
          <w:tcPr>
            <w:tcW w:w="6246" w:type="dxa"/>
          </w:tcPr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Педагогическим советом МБДОУ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«Детский сад № 75 «Светлячок»</w:t>
            </w:r>
          </w:p>
          <w:p w:rsidR="00336D29" w:rsidRDefault="00E50C81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1 от 30</w:t>
            </w:r>
            <w:r w:rsidR="00336D29">
              <w:rPr>
                <w:rFonts w:ascii="Times New Roman" w:hAnsi="Times New Roman"/>
                <w:sz w:val="24"/>
                <w:szCs w:val="24"/>
                <w:lang w:eastAsia="ar-SA"/>
              </w:rPr>
              <w:t>.08.2023г.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34" w:type="dxa"/>
            <w:hideMark/>
          </w:tcPr>
          <w:p w:rsidR="00336D29" w:rsidRDefault="00E50C81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336D29" w:rsidRDefault="00E50C81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Заведующим</w:t>
            </w:r>
            <w:r w:rsidR="00336D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МБДОУ «Детский сад №75 «Светлячок»</w:t>
            </w:r>
          </w:p>
          <w:p w:rsidR="00336D29" w:rsidRDefault="00336D2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Толстоус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Н.В.</w:t>
            </w:r>
          </w:p>
          <w:p w:rsidR="00336D29" w:rsidRDefault="00E50C81">
            <w:pPr>
              <w:spacing w:after="0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 от 30.08.2023г.№    </w:t>
            </w:r>
            <w:r w:rsidR="00336D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-од</w:t>
            </w:r>
          </w:p>
        </w:tc>
      </w:tr>
    </w:tbl>
    <w:p w:rsidR="00B17994" w:rsidRPr="00815F84" w:rsidRDefault="00B17994" w:rsidP="00B17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994" w:rsidRPr="00815F84" w:rsidRDefault="00B17994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994" w:rsidRDefault="00B17994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36D29" w:rsidRPr="00815F84" w:rsidRDefault="00336D29" w:rsidP="00B17994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ДОПОЛНИТЕЛЬНОГО ОБРАЗОВАНИЯ </w:t>
      </w:r>
    </w:p>
    <w:p w:rsidR="00B17994" w:rsidRPr="00815F84" w:rsidRDefault="00E50C81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РЕЧЕВОМУ</w:t>
      </w:r>
      <w:r w:rsidR="00B179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17994"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РАЗВИТИЮ </w:t>
      </w: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 ТНР</w:t>
      </w: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5F84">
        <w:rPr>
          <w:rFonts w:ascii="Times New Roman" w:eastAsia="Times New Roman" w:hAnsi="Times New Roman" w:cs="Times New Roman"/>
          <w:b/>
          <w:sz w:val="32"/>
          <w:szCs w:val="32"/>
        </w:rPr>
        <w:t>«ВОЛШЕБНЫЙ СУНДУЧОК СКАЗОК»</w:t>
      </w: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ind w:left="637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Учитель-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логопед</w:t>
      </w:r>
      <w:r w:rsidRPr="00815F84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Лавровская Т.А.</w:t>
      </w: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B179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Pr="00815F84" w:rsidRDefault="00B17994" w:rsidP="00336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7994" w:rsidRDefault="00336D29" w:rsidP="00336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</w:t>
      </w:r>
    </w:p>
    <w:p w:rsidR="00336D29" w:rsidRPr="00815F84" w:rsidRDefault="00E50C81" w:rsidP="00336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B17994" w:rsidRDefault="00B17994" w:rsidP="00336D29">
      <w:pPr>
        <w:spacing w:after="5" w:line="266" w:lineRule="auto"/>
        <w:ind w:left="720" w:firstLine="710"/>
        <w:rPr>
          <w:rFonts w:ascii="Times New Roman" w:eastAsia="Times New Roman" w:hAnsi="Calibri" w:cs="Times New Roman"/>
          <w:sz w:val="28"/>
          <w:szCs w:val="28"/>
          <w:lang w:eastAsia="ru-RU"/>
        </w:rPr>
      </w:pPr>
    </w:p>
    <w:p w:rsidR="00336D29" w:rsidRDefault="00336D29" w:rsidP="00336D29">
      <w:pPr>
        <w:spacing w:after="5" w:line="266" w:lineRule="auto"/>
        <w:ind w:left="720" w:firstLine="710"/>
        <w:rPr>
          <w:rFonts w:ascii="Times New Roman" w:eastAsia="Times New Roman" w:hAnsi="Calibri" w:cs="Times New Roman"/>
          <w:sz w:val="28"/>
          <w:szCs w:val="28"/>
          <w:lang w:eastAsia="ru-RU"/>
        </w:rPr>
      </w:pPr>
    </w:p>
    <w:p w:rsidR="00336D29" w:rsidRPr="00B17994" w:rsidRDefault="00336D29" w:rsidP="00336D29">
      <w:pPr>
        <w:spacing w:after="5" w:line="266" w:lineRule="auto"/>
        <w:ind w:left="720" w:firstLine="710"/>
        <w:rPr>
          <w:rFonts w:ascii="Times New Roman" w:eastAsia="Times New Roman" w:hAnsi="Calibri" w:cs="Times New Roman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Содержание</w:t>
      </w:r>
    </w:p>
    <w:p w:rsidR="00792276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Пояснительная записка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A86AEA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.Актуальность</w:t>
      </w:r>
      <w:proofErr w:type="gramEnd"/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программы…………………………………………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A86AEA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proofErr w:type="gramStart"/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A86AEA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</w:t>
      </w:r>
      <w:proofErr w:type="gramEnd"/>
      <w:r w:rsidR="00A86AEA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тяжёлыми нарушениями речи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="00A86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2C0FAA" w:rsidRPr="00B13254" w:rsidRDefault="002C0FAA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организации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процесса…4</w:t>
      </w:r>
    </w:p>
    <w:p w:rsidR="00792276" w:rsidRDefault="001E2C9C" w:rsidP="001E2C9C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 и задачи деятельности по реализации </w:t>
      </w:r>
      <w:r w:rsidR="00792276"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рабочей программы</w:t>
      </w:r>
      <w:r w:rsidR="00A86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</w:p>
    <w:p w:rsidR="002C0FAA" w:rsidRPr="00B13254" w:rsidRDefault="002C0FAA" w:rsidP="001E2C9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Default="00792276" w:rsidP="002C0FA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Планируемые результаты освоения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………………</w:t>
      </w:r>
      <w:proofErr w:type="gramStart"/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A86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..</w:t>
      </w:r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E2C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</w:p>
    <w:p w:rsidR="002C0FAA" w:rsidRPr="00B13254" w:rsidRDefault="002C0FAA" w:rsidP="002C0FA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A86AEA" w:rsidP="001E2C9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 реализации </w:t>
      </w:r>
      <w:r w:rsidR="00792276"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</w:t>
      </w:r>
      <w:proofErr w:type="gramStart"/>
      <w:r w:rsidR="002D5F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1E2C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C0F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</w:p>
    <w:p w:rsidR="00792276" w:rsidRPr="00B13254" w:rsidRDefault="00A86AEA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контроля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</w:p>
    <w:p w:rsidR="00003706" w:rsidRDefault="00A86AEA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0370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Учебный план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…….</w:t>
      </w:r>
      <w:proofErr w:type="gramEnd"/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r w:rsidR="002C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</w:p>
    <w:p w:rsidR="002F44A5" w:rsidRPr="00B13254" w:rsidRDefault="002F44A5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1.9 Тематическое планирование……………………………………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</w:p>
    <w:p w:rsidR="00792276" w:rsidRPr="00B13254" w:rsidRDefault="001E2C9C" w:rsidP="001E2C9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92276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2F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B13254" w:rsidRDefault="00792276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0A17" w:rsidRDefault="00720A17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C9C" w:rsidRPr="00B13254" w:rsidRDefault="001E2C9C" w:rsidP="00720A1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76" w:rsidRPr="00E40C28" w:rsidRDefault="001E2C9C" w:rsidP="00792276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0C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792276" w:rsidRPr="00E40C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Пояснительная записка</w:t>
      </w:r>
    </w:p>
    <w:p w:rsidR="00B86C09" w:rsidRPr="00995613" w:rsidRDefault="001E2C9C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B86C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</w:t>
      </w:r>
      <w:proofErr w:type="gramEnd"/>
      <w:r w:rsidR="00B86C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программы</w:t>
      </w:r>
    </w:p>
    <w:p w:rsidR="00792276" w:rsidRDefault="00792276" w:rsidP="00B86C0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дошкольников к художественной литературе позволяет заложить базовую основу его общей культуры, как одной из основных задач художественно-эстетического воспитания дошкольников. Именно литература выступает на дошкольном этапе как эффективное средство познавательно- речевого развития ребёнка, помогает ребёнку быстро и заинтересованно познавать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окружающий мир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впитывать и проживать огромное количество впечатлений, учит перенимать нормы поведения. Ознакомление детей с художественной литературой способствует постижению ребёнком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 его понимать и любить прекрасное, закладывает основы нравственности человеческой личности.</w:t>
      </w:r>
    </w:p>
    <w:p w:rsidR="00E0396B" w:rsidRDefault="0098762A" w:rsidP="00B86C09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детей с ТНР использование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эффективным методом</w:t>
      </w:r>
      <w:r w:rsidRPr="004263B8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развитии речи</w:t>
      </w:r>
      <w:r w:rsidRPr="004263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</w:t>
      </w:r>
      <w:r w:rsidRPr="004263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 идет формирование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правильной слоговой структуры слова, построение предложений, обогащение словаря, развитие фонетико-фонематического слуха ребенка и обучение связной речи </w:t>
      </w:r>
      <w:r w:rsidRPr="004263B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4263B8">
        <w:rPr>
          <w:rStyle w:val="aa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пересказу</w:t>
      </w:r>
      <w:r w:rsidRPr="004263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Исходя из этого, можно отметить, что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является одним </w:t>
      </w:r>
      <w:proofErr w:type="gramStart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 важнейших</w:t>
      </w:r>
      <w:proofErr w:type="gramEnd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помошников</w:t>
      </w:r>
      <w:proofErr w:type="spellEnd"/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 развитии </w:t>
      </w:r>
      <w:r w:rsidRPr="004263B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у детей с ТНР</w:t>
      </w:r>
      <w:r w:rsidRPr="004263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32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Волшебный </w:t>
      </w:r>
      <w:r w:rsidRPr="00B132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сундучок сказок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основана на государственных нормативно-правовых документах: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Федеральный закон Российской Федерации от 29 декабря 2012 г. № 273-ФЗ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6628" w:rsidRPr="00B13254" w:rsidRDefault="00FF6628" w:rsidP="00FF66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Федеральный государственный образовательный стандарт дошкольного образования, приказ Министерства образования и науки Российской Федерации от 17 октября 2013 г. № 1155;</w:t>
      </w:r>
    </w:p>
    <w:p w:rsidR="00FF6628" w:rsidRPr="00B13254" w:rsidRDefault="00FF6628" w:rsidP="00FF6628">
      <w:pPr>
        <w:spacing w:line="276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95613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  для обучающихся с ТНР МБДОУ «Детский сад №75 «Светлячок» (разработана в соответствии с Федеральным </w:t>
      </w:r>
      <w:proofErr w:type="gramStart"/>
      <w:r w:rsidRPr="00995613">
        <w:rPr>
          <w:rFonts w:ascii="Times New Roman" w:eastAsia="Times New Roman" w:hAnsi="Times New Roman" w:cs="Times New Roman"/>
          <w:sz w:val="28"/>
          <w:szCs w:val="28"/>
        </w:rPr>
        <w:t>государственным  образовательным</w:t>
      </w:r>
      <w:proofErr w:type="gramEnd"/>
      <w:r w:rsidRPr="00995613">
        <w:rPr>
          <w:rFonts w:ascii="Times New Roman" w:eastAsia="Times New Roman" w:hAnsi="Times New Roman" w:cs="Times New Roman"/>
          <w:sz w:val="28"/>
          <w:szCs w:val="28"/>
        </w:rPr>
        <w:t xml:space="preserve"> стандартом дошкольного образования и Федеральной адаптированной образовательной программой дошкольного образования для обучающихся с ТНР)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логопедической работы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преодолению общего недоразвития речи у детей»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(авт. Т. Б. Филичева, Т. В. Туманова)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F6628" w:rsidRPr="00B13254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с учётом интеграции образовательных областей.</w:t>
      </w:r>
    </w:p>
    <w:p w:rsidR="00FF6628" w:rsidRPr="00995613" w:rsidRDefault="00FF6628" w:rsidP="00FF6628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1.2.</w:t>
      </w: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Характеристика детей с тяжёлыми нарушениями речи</w:t>
      </w:r>
    </w:p>
    <w:p w:rsidR="00FF6628" w:rsidRPr="00995613" w:rsidRDefault="00FF6628" w:rsidP="00FF6628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95613">
        <w:rPr>
          <w:rStyle w:val="c4"/>
          <w:b/>
          <w:i/>
          <w:iCs/>
          <w:color w:val="000000"/>
          <w:sz w:val="28"/>
          <w:szCs w:val="28"/>
        </w:rPr>
        <w:lastRenderedPageBreak/>
        <w:t>Дети с ТНР </w:t>
      </w:r>
      <w:r w:rsidRPr="00995613">
        <w:rPr>
          <w:rStyle w:val="c1"/>
          <w:b/>
          <w:color w:val="000000"/>
          <w:sz w:val="28"/>
          <w:szCs w:val="28"/>
        </w:rPr>
        <w:t>- </w:t>
      </w:r>
      <w:r w:rsidRPr="00995613">
        <w:rPr>
          <w:rStyle w:val="c24"/>
          <w:b/>
          <w:i/>
          <w:iCs/>
          <w:color w:val="000000"/>
          <w:sz w:val="28"/>
          <w:szCs w:val="28"/>
        </w:rPr>
        <w:t>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</w:p>
    <w:p w:rsidR="00FF6628" w:rsidRPr="00B13254" w:rsidRDefault="00FF6628" w:rsidP="00FF66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3254">
        <w:rPr>
          <w:rStyle w:val="c1"/>
          <w:color w:val="000000"/>
          <w:sz w:val="28"/>
          <w:szCs w:val="28"/>
        </w:rPr>
        <w:t xml:space="preserve">Дефекты могут затрагивать различные компоненты речи, </w:t>
      </w:r>
      <w:proofErr w:type="gramStart"/>
      <w:r w:rsidRPr="00B13254">
        <w:rPr>
          <w:rStyle w:val="c1"/>
          <w:color w:val="000000"/>
          <w:sz w:val="28"/>
          <w:szCs w:val="28"/>
        </w:rPr>
        <w:t>например</w:t>
      </w:r>
      <w:proofErr w:type="gramEnd"/>
      <w:r w:rsidRPr="00B13254">
        <w:rPr>
          <w:rStyle w:val="c1"/>
          <w:color w:val="000000"/>
          <w:sz w:val="28"/>
          <w:szCs w:val="28"/>
        </w:rPr>
        <w:t xml:space="preserve">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</w:t>
      </w:r>
    </w:p>
    <w:p w:rsidR="00FF6628" w:rsidRPr="00B13254" w:rsidRDefault="00FF6628" w:rsidP="00FF6628">
      <w:pPr>
        <w:pStyle w:val="c18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13254">
        <w:rPr>
          <w:rStyle w:val="c1"/>
          <w:color w:val="000000"/>
          <w:sz w:val="28"/>
          <w:szCs w:val="28"/>
        </w:rPr>
        <w:t xml:space="preserve">Обычно выделяются группы со следующими наущениями: 1) фонетико-фонематические нарушения (ФФН, дети с преимущественными недостатками звукопроизношения: с функциональными и механическими </w:t>
      </w:r>
      <w:proofErr w:type="spellStart"/>
      <w:r w:rsidRPr="00B13254">
        <w:rPr>
          <w:rStyle w:val="c1"/>
          <w:color w:val="000000"/>
          <w:sz w:val="28"/>
          <w:szCs w:val="28"/>
        </w:rPr>
        <w:t>дислалиями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13254">
        <w:rPr>
          <w:rStyle w:val="c1"/>
          <w:color w:val="000000"/>
          <w:sz w:val="28"/>
          <w:szCs w:val="28"/>
        </w:rPr>
        <w:t>ринолалиями</w:t>
      </w:r>
      <w:proofErr w:type="spellEnd"/>
      <w:r w:rsidRPr="00B13254">
        <w:rPr>
          <w:rStyle w:val="c1"/>
          <w:color w:val="000000"/>
          <w:sz w:val="28"/>
          <w:szCs w:val="28"/>
        </w:rPr>
        <w:t>, легкими формами дизартрии);</w:t>
      </w:r>
    </w:p>
    <w:p w:rsidR="00FF6628" w:rsidRPr="00B13254" w:rsidRDefault="00FF6628" w:rsidP="00FF6628">
      <w:pPr>
        <w:pStyle w:val="c3"/>
        <w:shd w:val="clear" w:color="auto" w:fill="FFFFFF"/>
        <w:spacing w:before="0" w:beforeAutospacing="0" w:after="0" w:afterAutospacing="0"/>
        <w:ind w:left="72" w:hanging="72"/>
        <w:jc w:val="both"/>
        <w:rPr>
          <w:color w:val="000000"/>
          <w:sz w:val="28"/>
          <w:szCs w:val="28"/>
        </w:rPr>
      </w:pPr>
      <w:r w:rsidRPr="00B13254">
        <w:rPr>
          <w:rStyle w:val="c4"/>
          <w:color w:val="000000"/>
          <w:sz w:val="28"/>
          <w:szCs w:val="28"/>
        </w:rPr>
        <w:t>2) общее недоразвитие речи (ОНР, дети с преимущественными недостатками лексико-грамматической стороны речи, с разными уровнями речевого недоразвития: </w:t>
      </w:r>
      <w:r w:rsidRPr="00B13254">
        <w:rPr>
          <w:rStyle w:val="c4"/>
          <w:i/>
          <w:iCs/>
          <w:color w:val="000000"/>
          <w:sz w:val="28"/>
          <w:szCs w:val="28"/>
        </w:rPr>
        <w:t>сложными формами диз</w:t>
      </w:r>
      <w:r w:rsidRPr="00B13254">
        <w:rPr>
          <w:rStyle w:val="c1"/>
          <w:color w:val="000000"/>
          <w:sz w:val="28"/>
          <w:szCs w:val="28"/>
        </w:rPr>
        <w:t xml:space="preserve">артрии, алалиями, афазиями, </w:t>
      </w:r>
      <w:proofErr w:type="spellStart"/>
      <w:r w:rsidRPr="00B13254">
        <w:rPr>
          <w:rStyle w:val="c1"/>
          <w:color w:val="000000"/>
          <w:sz w:val="28"/>
          <w:szCs w:val="28"/>
        </w:rPr>
        <w:t>дислексиям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 и алексиями, </w:t>
      </w:r>
      <w:proofErr w:type="spellStart"/>
      <w:r w:rsidRPr="00B13254">
        <w:rPr>
          <w:rStyle w:val="c1"/>
          <w:color w:val="000000"/>
          <w:sz w:val="28"/>
          <w:szCs w:val="28"/>
        </w:rPr>
        <w:t>дисграфиями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 и аграфиями);</w:t>
      </w:r>
    </w:p>
    <w:p w:rsidR="00FF6628" w:rsidRPr="00B13254" w:rsidRDefault="00FF6628" w:rsidP="00FF6628">
      <w:pPr>
        <w:pStyle w:val="c3"/>
        <w:shd w:val="clear" w:color="auto" w:fill="FFFFFF"/>
        <w:spacing w:before="0" w:beforeAutospacing="0" w:after="0" w:afterAutospacing="0"/>
        <w:ind w:left="72" w:hanging="72"/>
        <w:jc w:val="both"/>
        <w:rPr>
          <w:color w:val="000000"/>
          <w:sz w:val="28"/>
          <w:szCs w:val="28"/>
        </w:rPr>
      </w:pPr>
      <w:r w:rsidRPr="00B13254">
        <w:rPr>
          <w:rStyle w:val="c1"/>
          <w:color w:val="000000"/>
          <w:sz w:val="28"/>
          <w:szCs w:val="28"/>
        </w:rPr>
        <w:t>3) недостатки мелодико-интонационной (</w:t>
      </w:r>
      <w:proofErr w:type="spellStart"/>
      <w:r w:rsidRPr="00B13254">
        <w:rPr>
          <w:rStyle w:val="c1"/>
          <w:color w:val="000000"/>
          <w:sz w:val="28"/>
          <w:szCs w:val="28"/>
        </w:rPr>
        <w:t>ринофонией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13254">
        <w:rPr>
          <w:rStyle w:val="c1"/>
          <w:color w:val="000000"/>
          <w:sz w:val="28"/>
          <w:szCs w:val="28"/>
        </w:rPr>
        <w:t>дисфонией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афонией) и темпо-ритмической стороны речи (с заиканием, итерацией, </w:t>
      </w:r>
      <w:proofErr w:type="spellStart"/>
      <w:r w:rsidRPr="00B13254">
        <w:rPr>
          <w:rStyle w:val="c1"/>
          <w:color w:val="000000"/>
          <w:sz w:val="28"/>
          <w:szCs w:val="28"/>
        </w:rPr>
        <w:t>тахилалией</w:t>
      </w:r>
      <w:proofErr w:type="spellEnd"/>
      <w:r w:rsidRPr="00B1325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13254">
        <w:rPr>
          <w:rStyle w:val="c1"/>
          <w:color w:val="000000"/>
          <w:sz w:val="28"/>
          <w:szCs w:val="28"/>
        </w:rPr>
        <w:t>брадилалией</w:t>
      </w:r>
      <w:proofErr w:type="spellEnd"/>
      <w:r w:rsidRPr="00B13254">
        <w:rPr>
          <w:rStyle w:val="c1"/>
          <w:color w:val="000000"/>
          <w:sz w:val="28"/>
          <w:szCs w:val="28"/>
        </w:rPr>
        <w:t>).</w:t>
      </w:r>
    </w:p>
    <w:p w:rsidR="004263B8" w:rsidRPr="00FF6628" w:rsidRDefault="00FF6628" w:rsidP="00FF662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 – волевой сфер. Отмечается недостаточная устойчивость внимания, ограниченные возможности его распределения. Они забывают сложные инструкции, элементы и последовательность заданий. Детям с ТНР присуще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Наибольшие трудности выявляются при выполнении движений по словесной инструкции. Дети с ТНР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Отмечаются недостаточная координация пальцев, кисти 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недоразвитие мелкой моторики.</w:t>
      </w:r>
    </w:p>
    <w:p w:rsidR="00B86C09" w:rsidRDefault="00B86C09" w:rsidP="00B86C0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</w:t>
      </w:r>
      <w:r w:rsidR="00426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ержание рассчитано на детей от 5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7-ми лет.</w:t>
      </w:r>
    </w:p>
    <w:p w:rsidR="00950B12" w:rsidRDefault="00950B12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6628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организуется с сентября по май в форме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кружковой работы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Занятия проводятся 1 раз в неделю, 4</w:t>
      </w:r>
      <w:r w:rsidR="00F3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раза в месяц,</w:t>
      </w:r>
      <w:r w:rsidR="00F3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занятий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FF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течении учебного года.</w:t>
      </w:r>
    </w:p>
    <w:p w:rsidR="00FF6628" w:rsidRDefault="00FF662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AEA" w:rsidRDefault="00A86AEA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3B8" w:rsidRPr="00995613" w:rsidRDefault="001E2C9C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1.</w:t>
      </w:r>
      <w:r w:rsidR="001D3F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</w:t>
      </w:r>
      <w:r w:rsidR="00981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4263B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Формы организации </w:t>
      </w:r>
      <w:proofErr w:type="spellStart"/>
      <w:r w:rsidR="004263B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воспитательно</w:t>
      </w:r>
      <w:proofErr w:type="spellEnd"/>
      <w:r w:rsidR="004263B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-образ</w:t>
      </w:r>
      <w:r w:rsidR="00981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овательного процесса </w:t>
      </w:r>
    </w:p>
    <w:p w:rsidR="004263B8" w:rsidRPr="00B13254" w:rsidRDefault="004263B8" w:rsidP="004263B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 </w:t>
      </w:r>
      <w:r w:rsidRPr="00B13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«Волшебный </w:t>
      </w:r>
      <w:r w:rsidRPr="00B1325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сундучок сказок</w:t>
      </w:r>
      <w:r w:rsidRPr="00B132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комплексного подхода к воспитанию детей, развития нравственных качеств через приобщение детей к художественной литературе с использованием организованных форм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дополнительного образования, совместную, самостоятельную художественную и игровую деятельность детей.</w:t>
      </w:r>
    </w:p>
    <w:p w:rsidR="004263B8" w:rsidRPr="009813F7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Организованные формы </w:t>
      </w:r>
      <w:r w:rsidRPr="009813F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развитию речи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театрализации</w:t>
      </w:r>
    </w:p>
    <w:p w:rsidR="004263B8" w:rsidRPr="00B13254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изобразительной деятельности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аппликация, лепка)</w:t>
      </w:r>
    </w:p>
    <w:p w:rsidR="004263B8" w:rsidRPr="00995613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proofErr w:type="spellStart"/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технологии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дыхательная гимнастика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артикуляционная гимнастика.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 со словами,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гимнастика для глаз,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физкультминутка, динамические паузы.</w:t>
      </w:r>
    </w:p>
    <w:p w:rsidR="004263B8" w:rsidRPr="00995613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Интеграция образовательных областей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Речевое развитие</w:t>
      </w:r>
      <w:r w:rsidRPr="00981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литературными произведениями;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4263B8" w:rsidRPr="009813F7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Социально-коммуникативное развитие:</w:t>
      </w:r>
    </w:p>
    <w:p w:rsidR="004263B8" w:rsidRPr="00B13254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на занятиях педагогических ситуаций и ситуаций морального выбора, развитие нравственных качеств, поощрение проявлений смелости, находчивости, творческой активности и пр., побуждение детей к самооценке и оценке действий и поведения сверстников.</w:t>
      </w:r>
    </w:p>
    <w:p w:rsidR="004263B8" w:rsidRPr="009813F7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Познавательное развитие:</w:t>
      </w:r>
    </w:p>
    <w:p w:rsidR="004263B8" w:rsidRPr="00B13254" w:rsidRDefault="004263B8" w:rsidP="004263B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мышления детей (через систему заданий по определённой теме, специальные упражнения на ориентировку в пространстве, подвижные игры и упражнения, закрепляющие знания об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окружающем мире 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(имитация движений животных, птиц, действий героев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и др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.), просмотр и 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обсуждение </w:t>
      </w:r>
      <w:proofErr w:type="spellStart"/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презентаций,мультфильмов</w:t>
      </w:r>
      <w:proofErr w:type="spellEnd"/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дидактические игры на развитие слухового, зрительного,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двигательного внимания, памяти.</w:t>
      </w:r>
    </w:p>
    <w:p w:rsidR="004263B8" w:rsidRPr="009813F7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Художественно- эстетическое развитие:</w:t>
      </w:r>
    </w:p>
    <w:p w:rsidR="004263B8" w:rsidRDefault="004263B8" w:rsidP="004263B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Слушание музыки, ритмическая гимнастика, игры и упражнения под музыку; развитие артистических способностей в театральных постановках,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пропевание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звуков, ИЗО-деятельность.</w:t>
      </w:r>
    </w:p>
    <w:p w:rsidR="009813F7" w:rsidRPr="00B13254" w:rsidRDefault="009813F7" w:rsidP="009813F7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 проводит групповые занятия.</w:t>
      </w:r>
      <w:r w:rsidR="00494A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Оптимальная наполняемость группы 6-12 человек.</w:t>
      </w:r>
    </w:p>
    <w:p w:rsidR="00B86C09" w:rsidRDefault="00B86C09" w:rsidP="00B86C09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330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 реализации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данной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- 1 год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F6628" w:rsidRPr="00FF6628" w:rsidRDefault="00FF6628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проводятся один раз в неделю во второй половине дня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Продолжительность занятия 20-25 минут.</w:t>
      </w:r>
    </w:p>
    <w:p w:rsidR="00792276" w:rsidRPr="00995613" w:rsidRDefault="00792276" w:rsidP="0079227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.4.</w:t>
      </w:r>
      <w:r w:rsidR="00E40C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Цель</w:t>
      </w:r>
      <w:r w:rsidR="00494A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 задачи </w:t>
      </w: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реализации </w:t>
      </w:r>
      <w:r w:rsidRPr="0099561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программы</w:t>
      </w:r>
    </w:p>
    <w:p w:rsidR="00D70899" w:rsidRPr="00B13254" w:rsidRDefault="00792276" w:rsidP="00D708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 </w:t>
      </w:r>
      <w:r w:rsidRPr="009813F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70899"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связной речи детей старшего дошкольного возраста с ТНР</w:t>
      </w:r>
      <w:r w:rsidR="00BD4EBE"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0899" w:rsidRPr="009813F7" w:rsidRDefault="00D70899" w:rsidP="00D708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детей с изобразительно-выразительными средствами сказок, развитие образной речи;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лексико-грамматической стороны речи дошкольников;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навыкам пересказа текстов, творческого рассказывания, составления описательных рассказов;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активного слухового и зрительного контроля при составлении самостоятельных рассказов и пересказе текста;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навыков планирования собственных высказываний и рассказов;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просодической стороны речи дошкольников;</w:t>
      </w:r>
    </w:p>
    <w:p w:rsidR="00D70899" w:rsidRPr="00B13254" w:rsidRDefault="00D70899" w:rsidP="00D70899">
      <w:pPr>
        <w:numPr>
          <w:ilvl w:val="0"/>
          <w:numId w:val="1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интереса к устному народному творчеству и собственной творческой деятельности.</w:t>
      </w:r>
    </w:p>
    <w:p w:rsidR="00D70899" w:rsidRPr="009813F7" w:rsidRDefault="00792276" w:rsidP="009813F7">
      <w:pPr>
        <w:spacing w:after="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Принципы и подходы </w:t>
      </w:r>
    </w:p>
    <w:p w:rsidR="00792276" w:rsidRDefault="00792276" w:rsidP="0079227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интеграции и комплексного подхода – объединение в содержании каждого занятия различных видов речевой, мыслительной и продуктивной деятельности в единый комплекс, направленный на решение строго определённого круга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программных задач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содержание деятельности связано с такими образовательными областями как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="00D70899"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2276" w:rsidRPr="00995613" w:rsidRDefault="00AA033E" w:rsidP="0079227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5.</w:t>
      </w:r>
      <w:r w:rsidR="00792276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Планируемые результаты освоения </w:t>
      </w:r>
      <w:r w:rsidR="00792276" w:rsidRPr="0099561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программы</w:t>
      </w:r>
    </w:p>
    <w:p w:rsidR="00792276" w:rsidRPr="00B13254" w:rsidRDefault="00792276" w:rsidP="004F3A2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словарного запаса, умение самостоятельно составлять небольшие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определенную тему, придумывать необычные окончания знакомых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32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пересказывать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знакомые произведения.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умений ритмично выполнять движения в соответствии со словами, выразительно передавая заданный характер, образ.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Формирование модуляции голоса, плавности и интонационной выразительности речи.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показателей слухового, зрительного, двигательного внимания, памяти.</w:t>
      </w:r>
    </w:p>
    <w:p w:rsidR="00792276" w:rsidRPr="00B13254" w:rsidRDefault="00792276" w:rsidP="004F3A2C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уровня тревожности и агрессии у детей.</w:t>
      </w:r>
    </w:p>
    <w:p w:rsidR="002F05A1" w:rsidRDefault="00792276" w:rsidP="00720A17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Реализовывать творческий замысел в различных видах деятельности.</w:t>
      </w:r>
    </w:p>
    <w:p w:rsidR="00FF6628" w:rsidRPr="00995613" w:rsidRDefault="0012269E" w:rsidP="00FF662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FF662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Условия реализации </w:t>
      </w:r>
      <w:proofErr w:type="gramStart"/>
      <w:r w:rsidR="00FF6628" w:rsidRPr="0099561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программы</w:t>
      </w:r>
      <w:r w:rsidR="00FF6628"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FF6628" w:rsidRPr="009813F7" w:rsidRDefault="00FF6628" w:rsidP="00C57F26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 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Разные виды кукольных театров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плоскостной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конусный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теневой</w:t>
      </w:r>
    </w:p>
    <w:p w:rsidR="00FF6628" w:rsidRPr="00B13254" w:rsidRDefault="00FF6628" w:rsidP="00C57F2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би-ба-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(перчаточный)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масочный</w:t>
      </w:r>
    </w:p>
    <w:p w:rsidR="00FF6628" w:rsidRPr="00B13254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варежковый</w:t>
      </w:r>
      <w:proofErr w:type="spellEnd"/>
    </w:p>
    <w:p w:rsidR="00FF6628" w:rsidRPr="00B13254" w:rsidRDefault="00FF6628" w:rsidP="00C57F2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игрушечный </w:t>
      </w:r>
      <w:r w:rsidRPr="00B13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(резиновые, деревянные, мягкие куклы)</w:t>
      </w:r>
    </w:p>
    <w:p w:rsidR="00FF6628" w:rsidRPr="009813F7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Маски</w:t>
      </w:r>
    </w:p>
    <w:p w:rsidR="00FF6628" w:rsidRPr="009813F7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Познавательно-речевые уголки (в группе)</w:t>
      </w:r>
    </w:p>
    <w:p w:rsidR="00FF6628" w:rsidRPr="009813F7" w:rsidRDefault="00FF6628" w:rsidP="00C57F26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Библиотечный уголок (в группе)</w:t>
      </w:r>
    </w:p>
    <w:p w:rsidR="00C57F26" w:rsidRPr="00C57F26" w:rsidRDefault="00FF6628" w:rsidP="00C35F47">
      <w:pPr>
        <w:spacing w:before="225" w:after="225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5. Уголки </w:t>
      </w:r>
      <w:proofErr w:type="gramStart"/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творчества(</w:t>
      </w:r>
      <w:proofErr w:type="gramEnd"/>
      <w:r w:rsidRPr="009813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группе)</w:t>
      </w:r>
    </w:p>
    <w:p w:rsidR="00BC4995" w:rsidRPr="00995613" w:rsidRDefault="0012269E" w:rsidP="0079227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C57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Формы контроля</w:t>
      </w:r>
    </w:p>
    <w:p w:rsidR="00BC4995" w:rsidRPr="00B13254" w:rsidRDefault="00BC4995" w:rsidP="00BC4995">
      <w:pPr>
        <w:pStyle w:val="Default"/>
        <w:jc w:val="center"/>
        <w:rPr>
          <w:sz w:val="28"/>
          <w:szCs w:val="28"/>
        </w:rPr>
      </w:pPr>
      <w:r w:rsidRPr="00B13254">
        <w:rPr>
          <w:b/>
          <w:bCs/>
          <w:sz w:val="28"/>
          <w:szCs w:val="28"/>
        </w:rPr>
        <w:t>Критерии диагностического обследования детей</w:t>
      </w:r>
    </w:p>
    <w:p w:rsidR="00BC4995" w:rsidRPr="00C57F26" w:rsidRDefault="00BC4995" w:rsidP="00BC4995">
      <w:pPr>
        <w:pStyle w:val="Default"/>
        <w:rPr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Знание основных героев сказок: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знает имена основных героев предложенных сказок (6 сказок). Верно осознает мотивы поступков героев, понимает их внутренние переживания.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Из предложенного ряда называет имена героев 3-4 сказок. Обращает внимание на действия и поступки героев, может охарактеризовать их черты характера.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lastRenderedPageBreak/>
        <w:t>Низкий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не знает основных героев сказок. Не проявляет интереса к сказке. </w:t>
      </w:r>
    </w:p>
    <w:p w:rsidR="00BC4995" w:rsidRPr="00C57F26" w:rsidRDefault="00BC4995" w:rsidP="00BC4995">
      <w:pPr>
        <w:pStyle w:val="Default"/>
        <w:rPr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Знание основного содержания сказок: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может передать основное содержание предложенного ряда сказок. Способен устанавливать наиболее существенные связи в произведении, проникать в его эмоциональный подтекст. Проявляет внимание и интерес к языку литературного произведения.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передает основное содержание сказки с помощью вопросов воспитателя. Испытывает затруднения при слушании текста. Не всегда устанавливает связь между отдельными эпизодами сказки. Нуждается в дополнительном пояснении педагога.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Низкий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не может передать содержание сказки даже с помощью вопросов воспитателя. Эмоциональный отклик на прочитанное выражен слабо. Ребенок пассивен при обсуждении сказки. </w:t>
      </w:r>
    </w:p>
    <w:p w:rsidR="00BC4995" w:rsidRPr="00C57F26" w:rsidRDefault="00BC4995" w:rsidP="00BC4995">
      <w:pPr>
        <w:pStyle w:val="Default"/>
        <w:rPr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Восприятие сказочных героев в повседневной жизни: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может определить сказочного героя по характеристическому описанию и обыграть его в игровой ситуации.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Из предложенного ряда сказок может при помощи воспитателя определить нескольких сказочных героев по их поведению, при помощи воспитателя обыграть сюжет сказки. </w:t>
      </w:r>
    </w:p>
    <w:p w:rsidR="00BC4995" w:rsidRPr="00B13254" w:rsidRDefault="00BC4995" w:rsidP="00BC4995">
      <w:pPr>
        <w:pStyle w:val="Default"/>
        <w:rPr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Низкий уровень:</w:t>
      </w:r>
      <w:r w:rsidRPr="00B13254">
        <w:rPr>
          <w:b/>
          <w:bCs/>
          <w:i/>
          <w:iCs/>
          <w:sz w:val="28"/>
          <w:szCs w:val="28"/>
        </w:rPr>
        <w:t xml:space="preserve"> </w:t>
      </w:r>
      <w:r w:rsidRPr="00B13254">
        <w:rPr>
          <w:sz w:val="28"/>
          <w:szCs w:val="28"/>
        </w:rPr>
        <w:t xml:space="preserve">Ребенок не может даже при подсказках воспитателя вспомнить сказочного героя, не проявляет интереса к беседе по сказке. </w:t>
      </w:r>
    </w:p>
    <w:p w:rsidR="00BC4995" w:rsidRPr="00C57F26" w:rsidRDefault="00BC4995" w:rsidP="00BC4995">
      <w:pPr>
        <w:pStyle w:val="Default"/>
        <w:rPr>
          <w:bCs/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Знание классификации сказок: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Ребенок может по группе животных (дикие, домашние) определить классификацию сказки, определить в какая сказка про животных, а какая про людей.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Ребенок при помощи воспитателя может вспомнить виды животных, сказок и проанализировать их по сказке.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B13254">
        <w:rPr>
          <w:bCs/>
          <w:i/>
          <w:iCs/>
          <w:sz w:val="28"/>
          <w:szCs w:val="28"/>
        </w:rPr>
        <w:t xml:space="preserve">Низкий уровень: </w:t>
      </w:r>
      <w:r w:rsidRPr="00B13254">
        <w:rPr>
          <w:bCs/>
          <w:sz w:val="28"/>
          <w:szCs w:val="28"/>
        </w:rPr>
        <w:t xml:space="preserve">Ребенок не знает и не может проанализировать животных и сказку, проявляет полную пассивность при обсуждении. </w:t>
      </w:r>
    </w:p>
    <w:p w:rsidR="00BC4995" w:rsidRPr="00C57F26" w:rsidRDefault="00BC4995" w:rsidP="00BC4995">
      <w:pPr>
        <w:pStyle w:val="Default"/>
        <w:rPr>
          <w:bCs/>
          <w:sz w:val="28"/>
          <w:szCs w:val="28"/>
          <w:u w:val="single"/>
        </w:rPr>
      </w:pPr>
      <w:r w:rsidRPr="00C57F26">
        <w:rPr>
          <w:bCs/>
          <w:sz w:val="28"/>
          <w:szCs w:val="28"/>
          <w:u w:val="single"/>
        </w:rPr>
        <w:t xml:space="preserve">Способность </w:t>
      </w:r>
      <w:proofErr w:type="spellStart"/>
      <w:r w:rsidRPr="00C57F26">
        <w:rPr>
          <w:bCs/>
          <w:sz w:val="28"/>
          <w:szCs w:val="28"/>
          <w:u w:val="single"/>
        </w:rPr>
        <w:t>инсцинирования</w:t>
      </w:r>
      <w:proofErr w:type="spellEnd"/>
      <w:r w:rsidRPr="00C57F26">
        <w:rPr>
          <w:bCs/>
          <w:sz w:val="28"/>
          <w:szCs w:val="28"/>
          <w:u w:val="single"/>
        </w:rPr>
        <w:t xml:space="preserve"> сказки, использование ее в игре: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Высокий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Ребенок знает сказочных героев и может обыграть сказку и раздать роли по ней без помощи воспитателя. </w:t>
      </w:r>
    </w:p>
    <w:p w:rsidR="00BC4995" w:rsidRPr="00B13254" w:rsidRDefault="00BC4995" w:rsidP="00BC4995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Средний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 xml:space="preserve">при помощи воспитателя ребенок распределяет роли героев сказки и обыгрывает сюжет. </w:t>
      </w:r>
    </w:p>
    <w:p w:rsidR="00C35F47" w:rsidRPr="006628A3" w:rsidRDefault="00BC4995" w:rsidP="006628A3">
      <w:pPr>
        <w:pStyle w:val="Default"/>
        <w:rPr>
          <w:bCs/>
          <w:sz w:val="28"/>
          <w:szCs w:val="28"/>
        </w:rPr>
      </w:pPr>
      <w:r w:rsidRPr="00C57F26">
        <w:rPr>
          <w:bCs/>
          <w:i/>
          <w:iCs/>
          <w:sz w:val="28"/>
          <w:szCs w:val="28"/>
        </w:rPr>
        <w:t>Низкий уровень:</w:t>
      </w:r>
      <w:r w:rsidRPr="00B13254">
        <w:rPr>
          <w:bCs/>
          <w:i/>
          <w:iCs/>
          <w:sz w:val="28"/>
          <w:szCs w:val="28"/>
        </w:rPr>
        <w:t xml:space="preserve"> </w:t>
      </w:r>
      <w:r w:rsidRPr="00B13254">
        <w:rPr>
          <w:bCs/>
          <w:sz w:val="28"/>
          <w:szCs w:val="28"/>
        </w:rPr>
        <w:t>Ребенок не может распределить роли и обыграть сюжет даже по вопросам воспитателя. Не проявляет интереса к игре.</w:t>
      </w:r>
      <w:r w:rsidR="006628A3">
        <w:rPr>
          <w:bCs/>
          <w:sz w:val="28"/>
          <w:szCs w:val="28"/>
        </w:rPr>
        <w:t xml:space="preserve"> </w:t>
      </w:r>
    </w:p>
    <w:p w:rsidR="001D3F33" w:rsidRPr="00995613" w:rsidRDefault="001D3F33" w:rsidP="00C35F47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1E2C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9956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Учебный план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53"/>
        <w:gridCol w:w="2102"/>
        <w:gridCol w:w="4370"/>
        <w:gridCol w:w="2120"/>
      </w:tblGrid>
      <w:tr w:rsidR="001D3F33" w:rsidRPr="00B13254" w:rsidTr="000731BF">
        <w:trPr>
          <w:trHeight w:val="703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</w:t>
            </w:r>
          </w:p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Кол-во</w:t>
            </w:r>
          </w:p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часов</w:t>
            </w:r>
          </w:p>
        </w:tc>
      </w:tr>
      <w:tr w:rsidR="001D3F33" w:rsidRPr="00B13254" w:rsidTr="000731BF">
        <w:trPr>
          <w:trHeight w:val="890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Мониторинг</w:t>
            </w:r>
          </w:p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1D3F33" w:rsidRPr="00B13254" w:rsidTr="000731BF">
        <w:trPr>
          <w:trHeight w:val="890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Волк и семеро козлят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Лиса и кувшин     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Лиса и журавль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Лисичка-сестричка и волк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Сказки, где участвует лисичка-сестричка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Петушок-золотой гребешок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медведя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Репка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Маша и медведь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Царевна-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Несмеяна</w:t>
            </w:r>
            <w:proofErr w:type="spellEnd"/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Снегурочка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Зимовье зверей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золотое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Пузырь, соломинка и лапоть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Сестрица Аленушка и братец Иванушка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Колосок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Каша из топора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Мужик и медведь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поросенка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Крошечка-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Хаврошечка</w:t>
            </w:r>
            <w:proofErr w:type="spellEnd"/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Курочка-ряба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Два жадных медвежонка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Волшебный мешочек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рождения Ёжика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Иван-Царевич и  Серый Волк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Царевна-лягушка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В.Даль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«Война грибов с ягодами»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В.Катаев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«Цветик-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0731B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Д.Мамин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-Сибиряк «Сказочка про 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козявочку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1D3F33" w:rsidRPr="00B13254" w:rsidTr="000731BF">
        <w:trPr>
          <w:trHeight w:val="561"/>
        </w:trPr>
        <w:tc>
          <w:tcPr>
            <w:tcW w:w="753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2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70" w:type="dxa"/>
          </w:tcPr>
          <w:p w:rsidR="001D3F33" w:rsidRPr="00B13254" w:rsidRDefault="001D3F33" w:rsidP="001D3F33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Итоговое занятие. Мониторинг</w:t>
            </w:r>
          </w:p>
        </w:tc>
        <w:tc>
          <w:tcPr>
            <w:tcW w:w="2120" w:type="dxa"/>
          </w:tcPr>
          <w:p w:rsidR="001D3F33" w:rsidRPr="00B13254" w:rsidRDefault="001D3F33" w:rsidP="000731B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</w:tbl>
    <w:p w:rsidR="002F44A5" w:rsidRDefault="002F44A5" w:rsidP="002F44A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F44A5" w:rsidRPr="00B13254" w:rsidRDefault="002F44A5" w:rsidP="002F44A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132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2F44A5" w:rsidRPr="00B13254" w:rsidRDefault="002F44A5" w:rsidP="002F44A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F44A5" w:rsidRPr="00B13254" w:rsidRDefault="002F44A5" w:rsidP="002F44A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1636"/>
        <w:gridCol w:w="3260"/>
        <w:gridCol w:w="2896"/>
        <w:gridCol w:w="784"/>
      </w:tblGrid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 занятия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знания об особенностях языка сказки.</w:t>
            </w: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детей с таким жанром литературы, как сказки.  Ознакомление с особенностями построения сказок (зачин, середина, конец). Обучение навыку выделения основного смысла каждой части 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Волк и семеро козлят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сказки.</w:t>
            </w:r>
          </w:p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развитие разговорной речи.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«Волк и семеро козлят». Прослушивание музыкальных композиций из одноименного мультфильма и обсуждение их расположения в логике повествования («Ребята, а когда волк (коза) будет петь эту песенку? А если он ее споет сейчас?»).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Лиса и кувшин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составлению описательного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Научить детей отвечать на вопросы, используя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распространенные предложения.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Чтение. Рассказывание сказки «Лиса и кувшин». Развернутые ответы детей на вопросы по сказке из 2-3 фраз.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Лиса и журавль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«Лиса и журавль». Развернутые ответы детей на вопросы по сказке из 2-3 фраз.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Лисичка-сестричка и волк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составлению описательного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отвечать на вопросы, используя распространенные предложения.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«Лисичка-сестричка и волк» с повторным прочтением отдельных элементов и их обсуждением. Описание внешности героев при помощи развернутых предложений.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Сказки, где участвует лисичка-сестричка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Выставка книг «Сказки, где участвует лисичка-сестричка».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Пластилинография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rPr>
          <w:trHeight w:val="2116"/>
        </w:trPr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Петушок-золотой гребешок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Помочь детям осмыслить и оценить характер и мотив действия героев.</w:t>
            </w:r>
          </w:p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Развитие навыка пересказа текста по вопросам.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предметного и глагольного словаря детей.</w:t>
            </w:r>
          </w:p>
        </w:tc>
        <w:tc>
          <w:tcPr>
            <w:tcW w:w="2896" w:type="dxa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Рассказывание сказки «Петушок – золотой гребешок» с пересказом детьми отдельных эпизодов по их выбору («Какой момент в сказке тебе понравился больше всего?»).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 медведя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 ребенка выразительными средствами языка.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«Три медведя». Повторное прочтение отрывка с пропуском слов, чтобы их договаривали дети.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Репка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отвечать на вопросы, используя распространенные предложения.</w:t>
            </w:r>
          </w:p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краткого пересказа текста.</w:t>
            </w:r>
          </w:p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составлению творческого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изменения хода сказки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«Репка» и ее краткий пересказ детьми. Придумывание нового окончания сказки.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Маша и медведь</w:t>
            </w:r>
          </w:p>
        </w:tc>
        <w:tc>
          <w:tcPr>
            <w:tcW w:w="3260" w:type="dxa"/>
          </w:tcPr>
          <w:p w:rsidR="002F44A5" w:rsidRPr="00B13254" w:rsidRDefault="002F44A5" w:rsidP="00F46F0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Помочь детям осмыслить и оценить характер и мотив действия героев.</w:t>
            </w:r>
          </w:p>
          <w:p w:rsidR="002F44A5" w:rsidRPr="00B13254" w:rsidRDefault="002F44A5" w:rsidP="00F46F06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навыки согласования имени существительного с прилагательными.</w:t>
            </w:r>
          </w:p>
          <w:p w:rsidR="002F44A5" w:rsidRPr="00B13254" w:rsidRDefault="002F44A5" w:rsidP="00F46F06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«Маша и медведь». Словесные зарисовки к отдельным эпизодам данной сказки.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Царевна-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несмеяна</w:t>
            </w:r>
            <w:proofErr w:type="spellEnd"/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словаря ребенка выразительными средствами языка.</w:t>
            </w:r>
          </w:p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Учить детей правильно составлять вопросительные предложения.</w:t>
            </w:r>
          </w:p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слухового внимания.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Прочтение сказки «Царевна-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несмеяна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 несколько раз. Мини-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викторина по подробным деталям прочитанного.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Снегурочка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составлять подробный пересказ текста.</w:t>
            </w:r>
          </w:p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«Снегурочка» с повторением отдельного отрывка по просьбе логопеда. Педагог лишь напоминает об отдельном эпизоде («А помните, ребята, Снегурочка…»), дети же должны рассказать этот момент более подробно.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Зимовье друзей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  <w:p w:rsidR="002F44A5" w:rsidRPr="00B13254" w:rsidRDefault="002F44A5" w:rsidP="00F46F06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«Зимовье зверей» с проигрыванием детьми отдельных эпизодов. Выделить основную мысль произведения, придумать другое подходящее название к сказке.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подробного пересказа текста.</w:t>
            </w:r>
          </w:p>
          <w:p w:rsidR="002F44A5" w:rsidRPr="00B13254" w:rsidRDefault="002F44A5" w:rsidP="00F46F06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детей обращать внимание на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изобразительно-выразительные средства, используемые в сказке.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Чтение сказки «Колобок» при помощи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фланелеграфа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Ее пересказ с интонационным оформлением прямой речи с опорой на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фланелеграф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изменения хода сказки.</w:t>
            </w:r>
          </w:p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составлять подробный пересказ текста.</w:t>
            </w:r>
          </w:p>
          <w:p w:rsidR="002F44A5" w:rsidRPr="00B13254" w:rsidRDefault="002F44A5" w:rsidP="00F46F06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«Теремок». Ее подробный пересказ с опорой на иллюстрации. Изменение сказки путем добавления нового персонажа.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 золотое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навыки правильного подбора синонимов.</w:t>
            </w:r>
          </w:p>
          <w:p w:rsidR="002F44A5" w:rsidRPr="00B13254" w:rsidRDefault="002F44A5" w:rsidP="00F46F06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«Все золотое». Составление последовательного пересказа по предметным картинкам.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Пузырь, соломинка и лапоть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составлять подробный пересказ текста.</w:t>
            </w:r>
          </w:p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 и определение их последовательности.</w:t>
            </w:r>
          </w:p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чувства уважения к собеседнику.</w:t>
            </w:r>
          </w:p>
          <w:p w:rsidR="002F44A5" w:rsidRPr="00B13254" w:rsidRDefault="002F44A5" w:rsidP="00F46F06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«Пузырь, соломинка и лапоть». Общий последовательный пересказ детьми по цепочке с опорой на наглядность.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Сестрица Аленушка </w:t>
            </w: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 братец 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иванушка</w:t>
            </w:r>
            <w:proofErr w:type="spellEnd"/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Обучение составлению описательного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Учить детей грамматически правильно оформлять собственное высказывание.</w:t>
            </w:r>
          </w:p>
          <w:p w:rsidR="002F44A5" w:rsidRPr="00B13254" w:rsidRDefault="002F44A5" w:rsidP="00F46F06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обращать внимание на изобразительно-выразительные средства, используемые в сказке.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Прочтение сказки «Сестрица Аленушка и братец Иванушка».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Составление словесного описания героя при помощи связных предложений. Его дальнейшая зарисовка.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Колосок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навыка конструирования предложения по опорным словам.</w:t>
            </w:r>
          </w:p>
          <w:p w:rsidR="002F44A5" w:rsidRPr="00B13254" w:rsidRDefault="002F44A5" w:rsidP="00F46F06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  <w:p w:rsidR="002F44A5" w:rsidRPr="00B13254" w:rsidRDefault="002F44A5" w:rsidP="00F46F06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Прочтение сказки «Колосок». Составление пересказа по опорным словам. </w:t>
            </w:r>
          </w:p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Выбор пословиц и поговорок, подходящих по смыслу к данной сказке.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из топора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 и определение их последовательности.</w:t>
            </w:r>
          </w:p>
          <w:p w:rsidR="002F44A5" w:rsidRPr="00B13254" w:rsidRDefault="002F44A5" w:rsidP="00F46F06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навыки правильного подбора синонимов.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Прочтение сказки «Каша из топора» с нарушением последовательности происходящих событий. Пересказ детьми с восстановлением правильного порядка действий, подбор необычных определений к персонажам сказки.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Мужик и медведь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составлению творческого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чувства уважения к собеседнику, взаимопомощи.</w:t>
            </w:r>
          </w:p>
          <w:p w:rsidR="002F44A5" w:rsidRPr="00B13254" w:rsidRDefault="002F44A5" w:rsidP="00F46F06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навыки согласования имени существительного с прилагательными.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Рассказывание сказки «Мужик и медведь». Составление рассказа о происходящих событиях от лица разных персонажей.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 поросенка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у детей умение вести диалог, используя выразительные средства речи.</w:t>
            </w:r>
          </w:p>
          <w:p w:rsidR="002F44A5" w:rsidRPr="00B13254" w:rsidRDefault="002F44A5" w:rsidP="00F46F06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детей проигрывать диалоги героев с различной интонацией, </w:t>
            </w:r>
            <w:proofErr w:type="gram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например</w:t>
            </w:r>
            <w:proofErr w:type="gram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насмешки, просьбы, обиды, веселья.</w:t>
            </w:r>
          </w:p>
          <w:p w:rsidR="002F44A5" w:rsidRPr="00B13254" w:rsidRDefault="002F44A5" w:rsidP="00F46F06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сказки «Три поросенка» с придумыванием детьми другой концовки. Инсценировка с помощью кукольного театра.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Крошечка-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Обучить навыкам выделения основных эпизодов сказки.</w:t>
            </w:r>
          </w:p>
          <w:p w:rsidR="002F44A5" w:rsidRPr="00B13254" w:rsidRDefault="002F44A5" w:rsidP="00F46F06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знания об особенностях языка сказки.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детей выделять общий замысел сказки.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jc w:val="both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детей с таким жанром литературы, как сказки.  Ознакомление с особенностями построения сказок (зачин, середина, конец). Обучение навыку выделения основного смысла каждой части на примере сказки «Крошечка-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Хаврошечка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Курочка-Ряба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способности составлять связный рассказ по серии картинок.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самоконтроля и самопроверки.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детьми самостоятельного рассказа по иллюстрациям к сказке «Курочка Ряба». Прочтение оригинала и сравнение с полученным детьми вариантом.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Два жадных медвежонка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Обучение детей использованию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Рассказывание сказки «Два жадных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медвежонка» при помощи кукольного театра. Пересказ сказки детьми также с использованием кукольного театра и добавлением новых персонажей.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Волшебный мешочек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предметного и глагольного словаря детей.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придумывать сюжет собственной сказки.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грамматически правильно оформлять собственное высказывание.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сначала одного предложения, а затем придумывание короткой сказки с предметом, который ребёнок случайным образом вынул из мешочка.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рождения Ёжика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 детей понятие прямого и переносного значения слов.</w:t>
            </w:r>
          </w:p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детей составлению творческого рассказа.</w:t>
            </w:r>
          </w:p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знания об особенностях языка сказки.</w:t>
            </w:r>
          </w:p>
          <w:p w:rsidR="002F44A5" w:rsidRPr="00B13254" w:rsidRDefault="002F44A5" w:rsidP="00F46F06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передавать свои мысли в грамматически правильной фразе.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Придумывание ролевой сказки по готовому началу «День рождения Ёжика». Инсценировка с использованием выразительных средств языка.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Иван-Царевич и серый Волк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составлению рассказа по задуманному плану.</w:t>
            </w:r>
          </w:p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навык составления рассказа-описания.</w:t>
            </w:r>
          </w:p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Развивать способности дошкольников выделять свойства предметов.</w:t>
            </w:r>
          </w:p>
          <w:p w:rsidR="002F44A5" w:rsidRPr="00B13254" w:rsidRDefault="002F44A5" w:rsidP="00F46F06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внимания, воображения, памяти.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Прочтение сказки «Иван-Царевич и Серый Волк». Рассматривание картины В. Васнецова «Иван Царевич на </w:t>
            </w: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сером волке», составление по ней рассказа-описания.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Царевна-лягушка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способности составлять связный рассказ по серии картинок.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самоконтроля и самопроверки.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numPr>
                <w:ilvl w:val="0"/>
                <w:numId w:val="27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Прочтение сказки «Царевна-лягушка». Создание собственных иллюстраций к данной сказке с использованием разных изобразительных средств и техники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изодеятельности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В.Даль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«Война грибов с ягодами»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Чтение. Рисование по представлению.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В.Катаев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«Цветик-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способности составлять связный рассказ по серии картинок.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самоконтроля и самопроверки.</w:t>
            </w:r>
          </w:p>
          <w:p w:rsidR="002F44A5" w:rsidRPr="00B13254" w:rsidRDefault="002F44A5" w:rsidP="00F46F06">
            <w:pPr>
              <w:numPr>
                <w:ilvl w:val="0"/>
                <w:numId w:val="23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Стимулировать детей к выражению собственного мнения при оценке характера и поступков героя.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 детей.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Прочтение сказки «Царевна-лягушка». Создание собственных иллюстраций к данной сказке с использованием разных изобразительных средств и техники </w:t>
            </w:r>
            <w:proofErr w:type="spellStart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изодеятельности</w:t>
            </w:r>
            <w:proofErr w:type="spellEnd"/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Д.Мамин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-Сибиряк «Сказочка про </w:t>
            </w:r>
            <w:proofErr w:type="spellStart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козявочку</w:t>
            </w:r>
            <w:proofErr w:type="spellEnd"/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Обучение детей использованию различного темпа и силы голоса в процессе пересказа.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детей пересказывать сказку с использованием выражений из текста.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Чтение. Загадывание загадок про насекомых. Выставка иллюстраций по теме «Насекомые».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F44A5" w:rsidRPr="00B13254" w:rsidTr="00F46F06">
        <w:tc>
          <w:tcPr>
            <w:tcW w:w="769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36" w:type="dxa"/>
          </w:tcPr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  <w:p w:rsidR="002F44A5" w:rsidRPr="00B13254" w:rsidRDefault="002F44A5" w:rsidP="00F46F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Сказка по замыслу детей.</w:t>
            </w:r>
          </w:p>
        </w:tc>
        <w:tc>
          <w:tcPr>
            <w:tcW w:w="3260" w:type="dxa"/>
            <w:vAlign w:val="bottom"/>
          </w:tcPr>
          <w:p w:rsidR="002F44A5" w:rsidRPr="00B13254" w:rsidRDefault="002F44A5" w:rsidP="00F46F06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придумывать сюжет собственной сказки.</w:t>
            </w:r>
          </w:p>
          <w:p w:rsidR="002F44A5" w:rsidRPr="00B13254" w:rsidRDefault="002F44A5" w:rsidP="00F46F06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навыков словесного творчества.</w:t>
            </w:r>
          </w:p>
          <w:p w:rsidR="002F44A5" w:rsidRPr="00B13254" w:rsidRDefault="002F44A5" w:rsidP="00F46F06">
            <w:pPr>
              <w:numPr>
                <w:ilvl w:val="0"/>
                <w:numId w:val="28"/>
              </w:numPr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у детей умение вести диалог, используя выразительные средства речи.</w:t>
            </w:r>
          </w:p>
          <w:p w:rsidR="002F44A5" w:rsidRPr="00B13254" w:rsidRDefault="002F44A5" w:rsidP="00F46F06">
            <w:pPr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чувства уважения к собеседнику, взаимопомощи.</w:t>
            </w:r>
          </w:p>
        </w:tc>
        <w:tc>
          <w:tcPr>
            <w:tcW w:w="2896" w:type="dxa"/>
            <w:vAlign w:val="bottom"/>
          </w:tcPr>
          <w:p w:rsidR="002F44A5" w:rsidRPr="00B13254" w:rsidRDefault="002F44A5" w:rsidP="00F46F06">
            <w:pP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254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Сочинение коллективной сказки по замыслу детей. Подробное словесное описание героев и окружающего их мира. Организация выставки рисунков, инсценировка данной сказки в группе.</w:t>
            </w:r>
          </w:p>
        </w:tc>
        <w:tc>
          <w:tcPr>
            <w:tcW w:w="784" w:type="dxa"/>
          </w:tcPr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44A5" w:rsidRPr="00B13254" w:rsidRDefault="002F44A5" w:rsidP="00F46F06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95613" w:rsidRDefault="0099561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28A3" w:rsidRDefault="006628A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28A3" w:rsidRDefault="006628A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A5" w:rsidRDefault="002F44A5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28A3" w:rsidRPr="00B13254" w:rsidRDefault="006628A3" w:rsidP="00AF0F3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735" w:rsidRPr="00995613" w:rsidRDefault="0012269E" w:rsidP="0062373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995613" w:rsidRPr="009956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623735" w:rsidRPr="009956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="00623735" w:rsidRPr="009956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Алянский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Азбука театра. М. :1998.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Артемова Л. В. Театрализованные игры дошкольников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1983.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Гриценко З. А. Пришли мне чтения доброго. –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Дошкольное учреждение и семья – 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единое пространство детского развития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Методическое руководство для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работников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дошкольных образовательных учреждений. /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Доронова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Н., Соловьёва Е. В.,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Жичкина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Е., Мусиенко С. И. –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Линкс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-Пресс, 2001.</w:t>
      </w:r>
    </w:p>
    <w:p w:rsidR="00623735" w:rsidRPr="00B13254" w:rsidRDefault="00623735" w:rsidP="0062373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Дунаева Н. О. значении художественной литературы в формировании личности ребёнка. // Дошкольное воспитание – 2007, № 6, с. 35 – 40.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Зимина И. Народная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системе воспитания дошкольников. // Дошкольное воспитание – 2005, № 5, с. 28.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Лаптева Г. В. Игры для развития эмоций и творческих способностей. Театральные занятия для детей 5-9 лет. С. -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Лыкова И. А. Театр на пальчиках.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2012.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Лыкова И. А. Теневой театр вчера и сегодня. С. -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2012.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Мигунова Е. В. Театральная педагогика в детском саду. Методические рекомендации.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2009.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Распопов. А. Г. Какие бывают театры. 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Изд-во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Школьная пресса, 2011.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Сорокина Н. Ф. Играем в кукольный театр.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АРКТИ, 2002.</w:t>
      </w:r>
    </w:p>
    <w:p w:rsidR="00623735" w:rsidRPr="00B13254" w:rsidRDefault="00623735" w:rsidP="0062373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Улашенко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Б. Организация театральной деятельности. Старшая группа. Издательско-торговый дом г. Волгоград, 2009.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proofErr w:type="spell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Фесюкова</w:t>
      </w:r>
      <w:proofErr w:type="spell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Б. Воспитание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2000. Чусовская А. Н. Сценарии театрализованных представлений и развлечений.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2011.</w:t>
      </w:r>
    </w:p>
    <w:p w:rsidR="00623735" w:rsidRPr="00B13254" w:rsidRDefault="00623735" w:rsidP="0062373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Ярыгина О. Г. Мастерская </w:t>
      </w:r>
      <w:r w:rsidRPr="00B13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2010.</w:t>
      </w:r>
    </w:p>
    <w:p w:rsidR="00623735" w:rsidRPr="00B13254" w:rsidRDefault="00623735" w:rsidP="0062373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Ярыгина А. Увлечь книгой. // Дошкольное воспитание – 2007, № 5, с. 41.</w:t>
      </w:r>
    </w:p>
    <w:p w:rsidR="00623735" w:rsidRPr="00B13254" w:rsidRDefault="00623735" w:rsidP="00623735">
      <w:pPr>
        <w:rPr>
          <w:rFonts w:ascii="Times New Roman" w:hAnsi="Times New Roman" w:cs="Times New Roman"/>
          <w:sz w:val="28"/>
          <w:szCs w:val="28"/>
        </w:rPr>
      </w:pPr>
    </w:p>
    <w:p w:rsidR="00185879" w:rsidRPr="00B13254" w:rsidRDefault="00185879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B4AC3" w:rsidRPr="00B13254" w:rsidRDefault="00DB4AC3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17994" w:rsidRPr="00B13254" w:rsidRDefault="00B17994" w:rsidP="00B1799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901D2" w:rsidRPr="00B13254" w:rsidRDefault="004901D2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3314" w:rsidRPr="00B13254" w:rsidRDefault="00DD3314" w:rsidP="001858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DD3314" w:rsidRPr="00B13254" w:rsidSect="00A6309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A0" w:rsidRDefault="000D61A0" w:rsidP="002D5F00">
      <w:pPr>
        <w:spacing w:after="0"/>
      </w:pPr>
      <w:r>
        <w:separator/>
      </w:r>
    </w:p>
  </w:endnote>
  <w:endnote w:type="continuationSeparator" w:id="0">
    <w:p w:rsidR="000D61A0" w:rsidRDefault="000D61A0" w:rsidP="002D5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27086"/>
      <w:docPartObj>
        <w:docPartGallery w:val="Page Numbers (Bottom of Page)"/>
        <w:docPartUnique/>
      </w:docPartObj>
    </w:sdtPr>
    <w:sdtEndPr/>
    <w:sdtContent>
      <w:p w:rsidR="00E0396B" w:rsidRDefault="00E039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81">
          <w:rPr>
            <w:noProof/>
          </w:rPr>
          <w:t>22</w:t>
        </w:r>
        <w:r>
          <w:fldChar w:fldCharType="end"/>
        </w:r>
      </w:p>
    </w:sdtContent>
  </w:sdt>
  <w:p w:rsidR="00E0396B" w:rsidRDefault="00E039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A0" w:rsidRDefault="000D61A0" w:rsidP="002D5F00">
      <w:pPr>
        <w:spacing w:after="0"/>
      </w:pPr>
      <w:r>
        <w:separator/>
      </w:r>
    </w:p>
  </w:footnote>
  <w:footnote w:type="continuationSeparator" w:id="0">
    <w:p w:rsidR="000D61A0" w:rsidRDefault="000D61A0" w:rsidP="002D5F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F84"/>
    <w:multiLevelType w:val="multilevel"/>
    <w:tmpl w:val="79A8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3A5D"/>
    <w:multiLevelType w:val="multilevel"/>
    <w:tmpl w:val="9030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3195A"/>
    <w:multiLevelType w:val="multilevel"/>
    <w:tmpl w:val="B00A2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1141"/>
    <w:multiLevelType w:val="multilevel"/>
    <w:tmpl w:val="41A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A678B"/>
    <w:multiLevelType w:val="multilevel"/>
    <w:tmpl w:val="35B8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7257E"/>
    <w:multiLevelType w:val="multilevel"/>
    <w:tmpl w:val="0E66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952CF"/>
    <w:multiLevelType w:val="multilevel"/>
    <w:tmpl w:val="20C6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3AD6FC6"/>
    <w:multiLevelType w:val="multilevel"/>
    <w:tmpl w:val="AC0E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A102A"/>
    <w:multiLevelType w:val="multilevel"/>
    <w:tmpl w:val="9F3E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66A02"/>
    <w:multiLevelType w:val="multilevel"/>
    <w:tmpl w:val="25F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72147"/>
    <w:multiLevelType w:val="multilevel"/>
    <w:tmpl w:val="A758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94B6D"/>
    <w:multiLevelType w:val="multilevel"/>
    <w:tmpl w:val="D134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826EE"/>
    <w:multiLevelType w:val="multilevel"/>
    <w:tmpl w:val="40C6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A078F"/>
    <w:multiLevelType w:val="multilevel"/>
    <w:tmpl w:val="32E0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C0B67"/>
    <w:multiLevelType w:val="multilevel"/>
    <w:tmpl w:val="4156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A3D35"/>
    <w:multiLevelType w:val="multilevel"/>
    <w:tmpl w:val="C0BC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E2F64"/>
    <w:multiLevelType w:val="multilevel"/>
    <w:tmpl w:val="7768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B4710"/>
    <w:multiLevelType w:val="multilevel"/>
    <w:tmpl w:val="E5CA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86037"/>
    <w:multiLevelType w:val="multilevel"/>
    <w:tmpl w:val="BD24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02958"/>
    <w:multiLevelType w:val="multilevel"/>
    <w:tmpl w:val="9FCC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B0AD7"/>
    <w:multiLevelType w:val="multilevel"/>
    <w:tmpl w:val="335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C2499E"/>
    <w:multiLevelType w:val="multilevel"/>
    <w:tmpl w:val="E5FC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E532E"/>
    <w:multiLevelType w:val="multilevel"/>
    <w:tmpl w:val="C45E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D4150"/>
    <w:multiLevelType w:val="multilevel"/>
    <w:tmpl w:val="9592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83F31"/>
    <w:multiLevelType w:val="multilevel"/>
    <w:tmpl w:val="17B0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F3995"/>
    <w:multiLevelType w:val="multilevel"/>
    <w:tmpl w:val="6C26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7498F"/>
    <w:multiLevelType w:val="multilevel"/>
    <w:tmpl w:val="4ADE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84BD4"/>
    <w:multiLevelType w:val="multilevel"/>
    <w:tmpl w:val="966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5"/>
  </w:num>
  <w:num w:numId="5">
    <w:abstractNumId w:val="19"/>
  </w:num>
  <w:num w:numId="6">
    <w:abstractNumId w:val="27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20"/>
  </w:num>
  <w:num w:numId="13">
    <w:abstractNumId w:val="0"/>
  </w:num>
  <w:num w:numId="14">
    <w:abstractNumId w:val="11"/>
  </w:num>
  <w:num w:numId="15">
    <w:abstractNumId w:val="18"/>
  </w:num>
  <w:num w:numId="16">
    <w:abstractNumId w:val="26"/>
  </w:num>
  <w:num w:numId="17">
    <w:abstractNumId w:val="24"/>
  </w:num>
  <w:num w:numId="18">
    <w:abstractNumId w:val="16"/>
  </w:num>
  <w:num w:numId="19">
    <w:abstractNumId w:val="13"/>
  </w:num>
  <w:num w:numId="20">
    <w:abstractNumId w:val="9"/>
  </w:num>
  <w:num w:numId="21">
    <w:abstractNumId w:val="22"/>
  </w:num>
  <w:num w:numId="22">
    <w:abstractNumId w:val="3"/>
  </w:num>
  <w:num w:numId="23">
    <w:abstractNumId w:val="1"/>
  </w:num>
  <w:num w:numId="24">
    <w:abstractNumId w:val="23"/>
  </w:num>
  <w:num w:numId="25">
    <w:abstractNumId w:val="25"/>
  </w:num>
  <w:num w:numId="26">
    <w:abstractNumId w:val="21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0"/>
    <w:rsid w:val="00003706"/>
    <w:rsid w:val="000364B7"/>
    <w:rsid w:val="000502BD"/>
    <w:rsid w:val="0009673F"/>
    <w:rsid w:val="000D61A0"/>
    <w:rsid w:val="00110C0A"/>
    <w:rsid w:val="0012269E"/>
    <w:rsid w:val="00124A52"/>
    <w:rsid w:val="00125B81"/>
    <w:rsid w:val="00185879"/>
    <w:rsid w:val="001917E1"/>
    <w:rsid w:val="001A2182"/>
    <w:rsid w:val="001D3F33"/>
    <w:rsid w:val="001E2C9C"/>
    <w:rsid w:val="001F14B4"/>
    <w:rsid w:val="00217064"/>
    <w:rsid w:val="002371AD"/>
    <w:rsid w:val="002509D9"/>
    <w:rsid w:val="002A5C76"/>
    <w:rsid w:val="002B1FA1"/>
    <w:rsid w:val="002C0FAA"/>
    <w:rsid w:val="002D5F00"/>
    <w:rsid w:val="002F05A1"/>
    <w:rsid w:val="002F44A5"/>
    <w:rsid w:val="002F7661"/>
    <w:rsid w:val="00336D29"/>
    <w:rsid w:val="00365D22"/>
    <w:rsid w:val="003A3622"/>
    <w:rsid w:val="003C7C89"/>
    <w:rsid w:val="0040387B"/>
    <w:rsid w:val="00420638"/>
    <w:rsid w:val="004263B8"/>
    <w:rsid w:val="004901D2"/>
    <w:rsid w:val="00494A7C"/>
    <w:rsid w:val="004F3A2C"/>
    <w:rsid w:val="0053748E"/>
    <w:rsid w:val="005B7457"/>
    <w:rsid w:val="00613C21"/>
    <w:rsid w:val="00623735"/>
    <w:rsid w:val="006628A3"/>
    <w:rsid w:val="006830FE"/>
    <w:rsid w:val="006C26C0"/>
    <w:rsid w:val="00720A17"/>
    <w:rsid w:val="00730036"/>
    <w:rsid w:val="00792276"/>
    <w:rsid w:val="007F1EC6"/>
    <w:rsid w:val="00815F84"/>
    <w:rsid w:val="00871FE6"/>
    <w:rsid w:val="00885B97"/>
    <w:rsid w:val="008A7FC2"/>
    <w:rsid w:val="008E32DE"/>
    <w:rsid w:val="008F7392"/>
    <w:rsid w:val="00924923"/>
    <w:rsid w:val="00950B12"/>
    <w:rsid w:val="009813F7"/>
    <w:rsid w:val="00983309"/>
    <w:rsid w:val="0098762A"/>
    <w:rsid w:val="00995613"/>
    <w:rsid w:val="00A57BD2"/>
    <w:rsid w:val="00A6309B"/>
    <w:rsid w:val="00A86AEA"/>
    <w:rsid w:val="00AA033E"/>
    <w:rsid w:val="00AF0F39"/>
    <w:rsid w:val="00B13254"/>
    <w:rsid w:val="00B17994"/>
    <w:rsid w:val="00B86C09"/>
    <w:rsid w:val="00BC4995"/>
    <w:rsid w:val="00BD4EBE"/>
    <w:rsid w:val="00C35F47"/>
    <w:rsid w:val="00C42A03"/>
    <w:rsid w:val="00C512B4"/>
    <w:rsid w:val="00C57F26"/>
    <w:rsid w:val="00CF125C"/>
    <w:rsid w:val="00CF2BE0"/>
    <w:rsid w:val="00D70899"/>
    <w:rsid w:val="00D76247"/>
    <w:rsid w:val="00DB4AC3"/>
    <w:rsid w:val="00DD3314"/>
    <w:rsid w:val="00E0396B"/>
    <w:rsid w:val="00E14DA8"/>
    <w:rsid w:val="00E40C28"/>
    <w:rsid w:val="00E50C81"/>
    <w:rsid w:val="00E95D14"/>
    <w:rsid w:val="00EB7384"/>
    <w:rsid w:val="00EE56EE"/>
    <w:rsid w:val="00F15AD3"/>
    <w:rsid w:val="00F24F12"/>
    <w:rsid w:val="00F3305B"/>
    <w:rsid w:val="00FA489E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53A3"/>
  <w15:chartTrackingRefBased/>
  <w15:docId w15:val="{575F56B9-05AB-49A9-B1EF-0875571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0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0899"/>
  </w:style>
  <w:style w:type="character" w:customStyle="1" w:styleId="c1">
    <w:name w:val="c1"/>
    <w:basedOn w:val="a0"/>
    <w:rsid w:val="00D70899"/>
  </w:style>
  <w:style w:type="character" w:customStyle="1" w:styleId="c24">
    <w:name w:val="c24"/>
    <w:basedOn w:val="a0"/>
    <w:rsid w:val="00D70899"/>
  </w:style>
  <w:style w:type="paragraph" w:customStyle="1" w:styleId="c18">
    <w:name w:val="c18"/>
    <w:basedOn w:val="a"/>
    <w:rsid w:val="00D70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F1E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A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A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499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D5F0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D5F00"/>
  </w:style>
  <w:style w:type="paragraph" w:styleId="a8">
    <w:name w:val="footer"/>
    <w:basedOn w:val="a"/>
    <w:link w:val="a9"/>
    <w:uiPriority w:val="99"/>
    <w:unhideWhenUsed/>
    <w:rsid w:val="002D5F0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D5F00"/>
  </w:style>
  <w:style w:type="character" w:styleId="aa">
    <w:name w:val="Strong"/>
    <w:basedOn w:val="a0"/>
    <w:uiPriority w:val="22"/>
    <w:qFormat/>
    <w:rsid w:val="00987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4AF6-6004-4432-ABB6-352A8098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Светлячок</cp:lastModifiedBy>
  <cp:revision>48</cp:revision>
  <cp:lastPrinted>2023-09-14T13:29:00Z</cp:lastPrinted>
  <dcterms:created xsi:type="dcterms:W3CDTF">2022-08-19T09:25:00Z</dcterms:created>
  <dcterms:modified xsi:type="dcterms:W3CDTF">2024-08-26T09:04:00Z</dcterms:modified>
</cp:coreProperties>
</file>