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F0A0B" w:rsidRPr="003077E7" w:rsidTr="00EA1544">
        <w:tc>
          <w:tcPr>
            <w:tcW w:w="4785" w:type="dxa"/>
            <w:shd w:val="clear" w:color="auto" w:fill="auto"/>
          </w:tcPr>
          <w:p w:rsidR="00571D34" w:rsidRPr="003077E7" w:rsidRDefault="003077E7" w:rsidP="003F0A0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ПРИНЯТО</w:t>
            </w:r>
            <w:r w:rsidR="003F0A0B"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3F0A0B" w:rsidRPr="003077E7" w:rsidRDefault="003F0A0B" w:rsidP="003F0A0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Педагогическим советом </w:t>
            </w:r>
          </w:p>
          <w:p w:rsidR="003F0A0B" w:rsidRPr="003077E7" w:rsidRDefault="003F0A0B" w:rsidP="003F0A0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МБДОУ ДС № 75 «Светлячок»</w:t>
            </w:r>
          </w:p>
          <w:p w:rsidR="003F0A0B" w:rsidRPr="003077E7" w:rsidRDefault="003F0A0B" w:rsidP="00571D3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Протокол от </w:t>
            </w:r>
            <w:r w:rsidR="00571D34"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  <w:r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571D34"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</w:t>
            </w:r>
            <w:r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</w:t>
            </w:r>
            <w:r w:rsidR="0048565C"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№</w:t>
            </w:r>
            <w:r w:rsidR="00E000EE"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</w:t>
            </w:r>
            <w:r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3F0A0B" w:rsidRPr="003077E7" w:rsidRDefault="003077E7" w:rsidP="003F0A0B">
            <w:pPr>
              <w:spacing w:after="0" w:line="270" w:lineRule="atLeast"/>
              <w:ind w:left="74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77E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УТВЕРЖДЕНО</w:t>
            </w:r>
          </w:p>
          <w:p w:rsidR="003F0A0B" w:rsidRPr="003077E7" w:rsidRDefault="003077E7" w:rsidP="003F0A0B">
            <w:pPr>
              <w:spacing w:after="0" w:line="270" w:lineRule="atLeast"/>
              <w:ind w:left="74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77E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Заведующим</w:t>
            </w:r>
            <w:r w:rsidR="003F0A0B" w:rsidRPr="003077E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МБДОУ «Детский сад № 75 «Светлячок»</w:t>
            </w:r>
          </w:p>
          <w:p w:rsidR="003F0A0B" w:rsidRPr="003077E7" w:rsidRDefault="003F0A0B" w:rsidP="003F0A0B">
            <w:pPr>
              <w:spacing w:after="0" w:line="270" w:lineRule="atLeast"/>
              <w:ind w:left="74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77E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____________Н.В. </w:t>
            </w:r>
            <w:proofErr w:type="spellStart"/>
            <w:r w:rsidRPr="003077E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Толстоус</w:t>
            </w:r>
            <w:proofErr w:type="spellEnd"/>
          </w:p>
          <w:p w:rsidR="003F0A0B" w:rsidRPr="003077E7" w:rsidRDefault="003F0A0B" w:rsidP="0048565C">
            <w:pPr>
              <w:spacing w:after="0" w:line="270" w:lineRule="atLeast"/>
              <w:ind w:left="74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 от </w:t>
            </w:r>
            <w:r w:rsidR="0048565C"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31.08.2023</w:t>
            </w:r>
            <w:r w:rsidR="00571D34"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="0048565C"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</w:t>
            </w:r>
            <w:r w:rsidR="00571D34" w:rsidRPr="003077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-од</w:t>
            </w:r>
          </w:p>
        </w:tc>
      </w:tr>
    </w:tbl>
    <w:p w:rsidR="003F0A0B" w:rsidRDefault="003F0A0B" w:rsidP="003F0A0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F1482" w:rsidRDefault="000F1482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F728B" w:rsidRP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728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ПОЛОЖЕНИЕ</w:t>
      </w:r>
    </w:p>
    <w:p w:rsid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728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 ПЕДАГОГИЧЕСКОЙ ДИАГНОСТИКЕ </w:t>
      </w:r>
    </w:p>
    <w:p w:rsidR="00DF728B" w:rsidRP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F72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МБДОУ «ДЕТСКИЙ САД №75 «СВЕТЛЯЧОК»</w:t>
      </w:r>
    </w:p>
    <w:p w:rsidR="00DF728B" w:rsidRP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0B" w:rsidRDefault="003F0A0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Default="00DF728B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767" w:rsidRDefault="007D6767" w:rsidP="00DF72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28B" w:rsidRP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</w:t>
      </w:r>
    </w:p>
    <w:p w:rsidR="00DF728B" w:rsidRDefault="00DF728B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71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8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A0690C" w:rsidRPr="00DF728B" w:rsidRDefault="00A0690C" w:rsidP="00DF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A0B" w:rsidRPr="003F0A0B" w:rsidRDefault="00DF728B" w:rsidP="00DF7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28B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3F0A0B" w:rsidRDefault="00DF728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Настоящее П</w:t>
      </w:r>
      <w:r w:rsidR="003F0A0B" w:rsidRPr="003F0A0B">
        <w:rPr>
          <w:rFonts w:ascii="Times New Roman" w:eastAsia="Calibri" w:hAnsi="Times New Roman" w:cs="Times New Roman"/>
          <w:sz w:val="28"/>
          <w:szCs w:val="28"/>
        </w:rPr>
        <w:t>оложение определяет порядок организации педагогической диаг</w:t>
      </w:r>
      <w:r w:rsidR="003F0A0B">
        <w:rPr>
          <w:rFonts w:ascii="Times New Roman" w:eastAsia="Calibri" w:hAnsi="Times New Roman" w:cs="Times New Roman"/>
          <w:sz w:val="28"/>
          <w:szCs w:val="28"/>
        </w:rPr>
        <w:t xml:space="preserve">ностики развития воспитанников </w:t>
      </w:r>
      <w:r w:rsidR="00173F96"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 w:rsidR="003F0A0B" w:rsidRPr="003F0A0B">
        <w:rPr>
          <w:rFonts w:ascii="Times New Roman" w:eastAsia="Calibri" w:hAnsi="Times New Roman" w:cs="Times New Roman"/>
          <w:sz w:val="28"/>
          <w:szCs w:val="28"/>
        </w:rPr>
        <w:t>«Детский сад № 75 «Светлячок»</w:t>
      </w:r>
      <w:r w:rsidR="003F0A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1.2. Нормативной правовой основой данного Положения является:</w:t>
      </w:r>
    </w:p>
    <w:p w:rsidR="003F0A0B" w:rsidRPr="00DF728B" w:rsidRDefault="003F0A0B" w:rsidP="00DF72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8B">
        <w:rPr>
          <w:rFonts w:ascii="Times New Roman" w:eastAsia="Calibri" w:hAnsi="Times New Roman" w:cs="Times New Roman"/>
          <w:sz w:val="28"/>
          <w:szCs w:val="28"/>
        </w:rPr>
        <w:t>Федеральный закон РФ от 29.12.2012 N 273-ФЗ "Об образовании в Российско</w:t>
      </w:r>
      <w:bookmarkStart w:id="0" w:name="_GoBack"/>
      <w:bookmarkEnd w:id="0"/>
      <w:r w:rsidRPr="00DF728B">
        <w:rPr>
          <w:rFonts w:ascii="Times New Roman" w:eastAsia="Calibri" w:hAnsi="Times New Roman" w:cs="Times New Roman"/>
          <w:sz w:val="28"/>
          <w:szCs w:val="28"/>
        </w:rPr>
        <w:t>й Федерации";</w:t>
      </w:r>
    </w:p>
    <w:p w:rsidR="003F0A0B" w:rsidRPr="00DF728B" w:rsidRDefault="003F0A0B" w:rsidP="00DF72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8B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DF728B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F728B">
        <w:rPr>
          <w:rFonts w:ascii="Times New Roman" w:eastAsia="Calibri" w:hAnsi="Times New Roman" w:cs="Times New Roman"/>
          <w:sz w:val="28"/>
          <w:szCs w:val="28"/>
        </w:rPr>
        <w:t xml:space="preserve"> РФ от 17.10.2013 г. №1155  «Об утверждении федерального государственного образовательного стандарта дошкольного образования»;</w:t>
      </w:r>
    </w:p>
    <w:p w:rsidR="003F0A0B" w:rsidRPr="00DF728B" w:rsidRDefault="0048565C" w:rsidP="004856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 просвещения РФ</w:t>
      </w:r>
      <w:r w:rsidRPr="0048565C">
        <w:rPr>
          <w:rFonts w:ascii="Times New Roman" w:eastAsia="Calibri" w:hAnsi="Times New Roman" w:cs="Times New Roman"/>
          <w:sz w:val="28"/>
          <w:szCs w:val="28"/>
        </w:rPr>
        <w:t xml:space="preserve"> приказ </w:t>
      </w:r>
      <w:r>
        <w:rPr>
          <w:rFonts w:ascii="Times New Roman" w:eastAsia="Calibri" w:hAnsi="Times New Roman" w:cs="Times New Roman"/>
          <w:sz w:val="28"/>
          <w:szCs w:val="28"/>
        </w:rPr>
        <w:t>от 31 июля 2020 года №</w:t>
      </w:r>
      <w:r w:rsidRPr="0048565C">
        <w:rPr>
          <w:rFonts w:ascii="Times New Roman" w:eastAsia="Calibri" w:hAnsi="Times New Roman" w:cs="Times New Roman"/>
          <w:sz w:val="28"/>
          <w:szCs w:val="28"/>
        </w:rPr>
        <w:t xml:space="preserve"> 373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8565C">
        <w:rPr>
          <w:rFonts w:ascii="Times New Roman" w:eastAsia="Calibri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F0A0B" w:rsidRPr="00DF72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0A0B" w:rsidRPr="00DF728B" w:rsidRDefault="003F0A0B" w:rsidP="00DF72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8B">
        <w:rPr>
          <w:rFonts w:ascii="Times New Roman" w:eastAsia="Calibri" w:hAnsi="Times New Roman" w:cs="Times New Roman"/>
          <w:sz w:val="28"/>
          <w:szCs w:val="28"/>
        </w:rPr>
        <w:t>Устав муниципального бюджетного образовательного учреждения «Детский сад № 75 «Светлячок» города Смоленска  от 26.03.2015г № 493 адм.</w:t>
      </w:r>
    </w:p>
    <w:p w:rsidR="003F0A0B" w:rsidRPr="00DF728B" w:rsidRDefault="003F0A0B" w:rsidP="00DF72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8B">
        <w:rPr>
          <w:rFonts w:ascii="Times New Roman" w:eastAsia="Calibri" w:hAnsi="Times New Roman" w:cs="Times New Roman"/>
          <w:sz w:val="28"/>
          <w:szCs w:val="28"/>
        </w:rPr>
        <w:t xml:space="preserve">Основная  образовательная программа МБДОУ «Детский сад № 75 «Светлячок» приказ  от </w:t>
      </w:r>
      <w:r w:rsidR="00571D34">
        <w:rPr>
          <w:rFonts w:ascii="Times New Roman" w:eastAsia="Calibri" w:hAnsi="Times New Roman" w:cs="Times New Roman"/>
          <w:sz w:val="28"/>
          <w:szCs w:val="28"/>
        </w:rPr>
        <w:t>31</w:t>
      </w:r>
      <w:r w:rsidRPr="00DF728B">
        <w:rPr>
          <w:rFonts w:ascii="Times New Roman" w:eastAsia="Calibri" w:hAnsi="Times New Roman" w:cs="Times New Roman"/>
          <w:sz w:val="28"/>
          <w:szCs w:val="28"/>
        </w:rPr>
        <w:t>.08.20</w:t>
      </w:r>
      <w:r w:rsidR="00571D34">
        <w:rPr>
          <w:rFonts w:ascii="Times New Roman" w:eastAsia="Calibri" w:hAnsi="Times New Roman" w:cs="Times New Roman"/>
          <w:sz w:val="28"/>
          <w:szCs w:val="28"/>
        </w:rPr>
        <w:t>2</w:t>
      </w:r>
      <w:r w:rsidR="0048565C">
        <w:rPr>
          <w:rFonts w:ascii="Times New Roman" w:eastAsia="Calibri" w:hAnsi="Times New Roman" w:cs="Times New Roman"/>
          <w:sz w:val="28"/>
          <w:szCs w:val="28"/>
        </w:rPr>
        <w:t>3</w:t>
      </w:r>
      <w:r w:rsidRPr="00DF728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8565C">
        <w:rPr>
          <w:rFonts w:ascii="Times New Roman" w:eastAsia="Calibri" w:hAnsi="Times New Roman" w:cs="Times New Roman"/>
          <w:sz w:val="28"/>
          <w:szCs w:val="28"/>
        </w:rPr>
        <w:t xml:space="preserve"> 98</w:t>
      </w:r>
      <w:r w:rsidRPr="00DF728B">
        <w:rPr>
          <w:rFonts w:ascii="Times New Roman" w:eastAsia="Calibri" w:hAnsi="Times New Roman" w:cs="Times New Roman"/>
          <w:sz w:val="28"/>
          <w:szCs w:val="28"/>
        </w:rPr>
        <w:t>-од.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1.3.Педагогическая диагностика (по ФГОС) оценка индивидуального развития детей дошкольного возраста, связанная с оценкой эффективности педагогических действий  и лежащей в основе их дальнейшего планирования.</w:t>
      </w:r>
    </w:p>
    <w:p w:rsidR="00552C8A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1.4. Педагогическая диагностика не является основой </w:t>
      </w:r>
      <w:r w:rsidR="0037661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3F0A0B">
        <w:rPr>
          <w:rFonts w:ascii="Times New Roman" w:eastAsia="Calibri" w:hAnsi="Times New Roman" w:cs="Times New Roman"/>
          <w:sz w:val="28"/>
          <w:szCs w:val="28"/>
        </w:rPr>
        <w:t>объективной оценки соответствия какого-либо уровня развития детей. В соответствии с ФГОС требования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r w:rsidR="00552C8A">
        <w:rPr>
          <w:rFonts w:ascii="Times New Roman" w:eastAsia="Calibri" w:hAnsi="Times New Roman" w:cs="Times New Roman"/>
          <w:sz w:val="28"/>
          <w:szCs w:val="28"/>
        </w:rPr>
        <w:t xml:space="preserve"> Специфика дошкольного детства</w:t>
      </w:r>
      <w:r w:rsidR="00552C8A" w:rsidRPr="00552C8A">
        <w:rPr>
          <w:rFonts w:ascii="Times New Roman" w:eastAsia="Calibri" w:hAnsi="Times New Roman" w:cs="Times New Roman"/>
          <w:sz w:val="28"/>
          <w:szCs w:val="28"/>
        </w:rPr>
        <w:t xml:space="preserve">, а также системные особенности дошкольного образования делают неправомерными требования от ребёнка дошкольного возраста конкретных образовательных результатов и обусловливают необходимость определения результатов освоения образовательной программы в виде целевых ориентиров.    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C8A">
        <w:rPr>
          <w:rFonts w:ascii="Times New Roman" w:eastAsia="Calibri" w:hAnsi="Times New Roman" w:cs="Times New Roman"/>
          <w:sz w:val="28"/>
          <w:szCs w:val="28"/>
        </w:rPr>
        <w:t>1.5. Настоящее П</w:t>
      </w:r>
      <w:r w:rsidRPr="003F0A0B">
        <w:rPr>
          <w:rFonts w:ascii="Times New Roman" w:eastAsia="Calibri" w:hAnsi="Times New Roman" w:cs="Times New Roman"/>
          <w:sz w:val="28"/>
          <w:szCs w:val="28"/>
        </w:rPr>
        <w:t>оложение вступает в силу с момента его подписания и действует до замены новой.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1.6. Настоящее положение </w:t>
      </w:r>
      <w:r w:rsidR="00552C8A">
        <w:rPr>
          <w:rFonts w:ascii="Times New Roman" w:eastAsia="Calibri" w:hAnsi="Times New Roman" w:cs="Times New Roman"/>
          <w:sz w:val="28"/>
          <w:szCs w:val="28"/>
        </w:rPr>
        <w:t>принимается на заседании П</w:t>
      </w:r>
      <w:r w:rsidRPr="003F0A0B">
        <w:rPr>
          <w:rFonts w:ascii="Times New Roman" w:eastAsia="Calibri" w:hAnsi="Times New Roman" w:cs="Times New Roman"/>
          <w:sz w:val="28"/>
          <w:szCs w:val="28"/>
        </w:rPr>
        <w:t>едагогического совета  и утверждается приказом заведующего.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A0B" w:rsidRPr="003F0A0B" w:rsidRDefault="00DF728B" w:rsidP="00DF72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b/>
          <w:sz w:val="28"/>
          <w:szCs w:val="28"/>
        </w:rPr>
        <w:t>2. Цель и основные задачи педагогической деятельности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2.1. Цель оценки индивидуального развития ребенка – выявление результативности образовательного процесса, определение эффективности </w:t>
      </w:r>
      <w:r w:rsidRPr="003F0A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педагогических действий, лежащих в основе дальнейшего педагогического планирования. 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2.2. В задачи диагностики входит: </w:t>
      </w:r>
    </w:p>
    <w:p w:rsidR="003F0A0B" w:rsidRPr="003F0A0B" w:rsidRDefault="003F0A0B" w:rsidP="00DF72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- индивидуализация образования (в том, числе поддержка ребенка, построение его траектории  или профессиональной коррекции особенностей его развития);</w:t>
      </w:r>
    </w:p>
    <w:p w:rsidR="003F0A0B" w:rsidRPr="003F0A0B" w:rsidRDefault="003F0A0B" w:rsidP="00DF72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-оптимизация работы с группой детей;</w:t>
      </w:r>
    </w:p>
    <w:p w:rsidR="003F0A0B" w:rsidRDefault="003F0A0B" w:rsidP="00DF72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- психологическое сопровождение и проведение квалификационной  коррекции развития детей.</w:t>
      </w:r>
    </w:p>
    <w:p w:rsidR="00007CF7" w:rsidRPr="003F0A0B" w:rsidRDefault="00007CF7" w:rsidP="00DF72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0A0B" w:rsidRPr="003F0A0B" w:rsidRDefault="003F0A0B" w:rsidP="00DF7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A0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F728B" w:rsidRPr="003F0A0B">
        <w:rPr>
          <w:rFonts w:ascii="Times New Roman" w:eastAsia="Calibri" w:hAnsi="Times New Roman" w:cs="Times New Roman"/>
          <w:b/>
          <w:sz w:val="28"/>
          <w:szCs w:val="28"/>
        </w:rPr>
        <w:t>. Организация проведения педагогической  диагностики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3.1. Педагогическая диагностика (оценка индивидуального развития) осуществляется через отслеживание результатов  освоения детьми образовательной программы.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3.2. Педагогическая диагностика осуществляется в течение время пребывания ребенка в  Учреждении (с 7:00 до 19:00, исключая </w:t>
      </w:r>
      <w:proofErr w:type="gramStart"/>
      <w:r w:rsidRPr="003F0A0B">
        <w:rPr>
          <w:rFonts w:ascii="Times New Roman" w:eastAsia="Calibri" w:hAnsi="Times New Roman" w:cs="Times New Roman"/>
          <w:sz w:val="28"/>
          <w:szCs w:val="28"/>
        </w:rPr>
        <w:t>время</w:t>
      </w:r>
      <w:proofErr w:type="gramEnd"/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 отведенное на сон.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3.3.Педагогическая </w:t>
      </w:r>
      <w:r w:rsidR="00552C8A">
        <w:rPr>
          <w:rFonts w:ascii="Times New Roman" w:eastAsia="Calibri" w:hAnsi="Times New Roman" w:cs="Times New Roman"/>
          <w:sz w:val="28"/>
          <w:szCs w:val="28"/>
        </w:rPr>
        <w:t>диагностика осуществляется с помощью  наблюдений, бесед</w:t>
      </w: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2C8A">
        <w:rPr>
          <w:rFonts w:ascii="Times New Roman" w:eastAsia="Calibri" w:hAnsi="Times New Roman" w:cs="Times New Roman"/>
          <w:sz w:val="28"/>
          <w:szCs w:val="28"/>
        </w:rPr>
        <w:t>изучения продуктов</w:t>
      </w: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552C8A">
        <w:rPr>
          <w:rFonts w:ascii="Times New Roman" w:eastAsia="Calibri" w:hAnsi="Times New Roman" w:cs="Times New Roman"/>
          <w:sz w:val="28"/>
          <w:szCs w:val="28"/>
        </w:rPr>
        <w:t>етской деятельности, специально</w:t>
      </w: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614">
        <w:rPr>
          <w:rFonts w:ascii="Times New Roman" w:eastAsia="Calibri" w:hAnsi="Times New Roman" w:cs="Times New Roman"/>
          <w:sz w:val="28"/>
          <w:szCs w:val="28"/>
        </w:rPr>
        <w:t>организуемых</w:t>
      </w:r>
      <w:r w:rsidR="00552C8A" w:rsidRPr="00552C8A">
        <w:rPr>
          <w:rFonts w:ascii="Times New Roman" w:eastAsia="Calibri" w:hAnsi="Times New Roman" w:cs="Times New Roman"/>
          <w:sz w:val="28"/>
          <w:szCs w:val="28"/>
        </w:rPr>
        <w:t xml:space="preserve"> воспитателями  </w:t>
      </w:r>
      <w:r w:rsidRPr="003F0A0B">
        <w:rPr>
          <w:rFonts w:ascii="Times New Roman" w:eastAsia="Calibri" w:hAnsi="Times New Roman" w:cs="Times New Roman"/>
          <w:sz w:val="28"/>
          <w:szCs w:val="28"/>
        </w:rPr>
        <w:t>ситуации, всех возрастных групп 2 раза в год – в начале и в конце учебного года (сентябрь, май).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Периодичность проведения педагогической диагностики ориентирована на изучение динамики развития объекта и для повышения эффективности педагогической работы: 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• начальная (стартовая диагностика) - сентябрь; 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• выходная (итоговая диагностика) - май. </w:t>
      </w:r>
    </w:p>
    <w:p w:rsidR="00376614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3.4. Методологическая основа педагогической диагностики  обеспечивается при помощи системы мониторинга </w:t>
      </w:r>
      <w:r w:rsidR="00376614">
        <w:rPr>
          <w:rFonts w:ascii="Times New Roman" w:eastAsia="Calibri" w:hAnsi="Times New Roman" w:cs="Times New Roman"/>
          <w:sz w:val="28"/>
          <w:szCs w:val="28"/>
        </w:rPr>
        <w:t xml:space="preserve">динамики </w:t>
      </w:r>
      <w:r w:rsidRPr="003F0A0B">
        <w:rPr>
          <w:rFonts w:ascii="Times New Roman" w:eastAsia="Calibri" w:hAnsi="Times New Roman" w:cs="Times New Roman"/>
          <w:sz w:val="28"/>
          <w:szCs w:val="28"/>
        </w:rPr>
        <w:t>детского развития</w:t>
      </w:r>
      <w:r w:rsidR="003766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3.5. Результаты педагогической диагностики  </w:t>
      </w:r>
      <w:r w:rsidR="00376614">
        <w:rPr>
          <w:rFonts w:ascii="Times New Roman" w:eastAsia="Calibri" w:hAnsi="Times New Roman" w:cs="Times New Roman"/>
          <w:sz w:val="28"/>
          <w:szCs w:val="28"/>
        </w:rPr>
        <w:t xml:space="preserve">фиксируются </w:t>
      </w: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воспитателями  всех возрастных групп и специалистами  Учреждения в карте </w:t>
      </w:r>
      <w:proofErr w:type="gramStart"/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наблюдений </w:t>
      </w:r>
      <w:r w:rsidR="00376614">
        <w:rPr>
          <w:rFonts w:ascii="Times New Roman" w:eastAsia="Calibri" w:hAnsi="Times New Roman" w:cs="Times New Roman"/>
          <w:sz w:val="28"/>
          <w:szCs w:val="28"/>
        </w:rPr>
        <w:t>достижений результатов освоения программы</w:t>
      </w:r>
      <w:proofErr w:type="gramEnd"/>
      <w:r w:rsidR="00376614">
        <w:rPr>
          <w:rFonts w:ascii="Times New Roman" w:eastAsia="Calibri" w:hAnsi="Times New Roman" w:cs="Times New Roman"/>
          <w:sz w:val="28"/>
          <w:szCs w:val="28"/>
        </w:rPr>
        <w:t xml:space="preserve"> детьми</w:t>
      </w:r>
      <w:r w:rsidRPr="003F0A0B">
        <w:rPr>
          <w:rFonts w:ascii="Times New Roman" w:eastAsia="Calibri" w:hAnsi="Times New Roman" w:cs="Times New Roman"/>
          <w:sz w:val="28"/>
          <w:szCs w:val="28"/>
        </w:rPr>
        <w:t>. В данной карте перечисляются  навыки и умения (ключевые компетентности) по 5 образовательным областям.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3.6. При необходимости используется психологическая диагностика развития детей, которую проводит педагог-психолог.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3.7. В конце учебного года проводится сравнительный анализ результативности образовательного процесса и на основе анализа определяется  планирование педагогической деятельности на следующий учебный год.</w:t>
      </w:r>
    </w:p>
    <w:p w:rsidR="003F0A0B" w:rsidRPr="003F0A0B" w:rsidRDefault="00DF728B" w:rsidP="00DF7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A0B">
        <w:rPr>
          <w:rFonts w:ascii="Times New Roman" w:eastAsia="Calibri" w:hAnsi="Times New Roman" w:cs="Times New Roman"/>
          <w:b/>
          <w:sz w:val="28"/>
          <w:szCs w:val="28"/>
        </w:rPr>
        <w:t>4. Контроль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4.1. Контроль проведения педагогической диагностики  (оценка индивидуального развития) осуществляется заведующим и старшим воспитателем посредством следующих форм:</w:t>
      </w:r>
    </w:p>
    <w:p w:rsidR="003F0A0B" w:rsidRPr="003F0A0B" w:rsidRDefault="003F0A0B" w:rsidP="00DF72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проведение ежедневного текущего контроля;</w:t>
      </w:r>
    </w:p>
    <w:p w:rsidR="003F0A0B" w:rsidRPr="003F0A0B" w:rsidRDefault="003F0A0B" w:rsidP="00DF72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организацию тематического контроля;</w:t>
      </w:r>
    </w:p>
    <w:p w:rsidR="003F0A0B" w:rsidRPr="003F0A0B" w:rsidRDefault="003F0A0B" w:rsidP="00DF72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оперативного контроля;</w:t>
      </w:r>
    </w:p>
    <w:p w:rsidR="003F0A0B" w:rsidRPr="003F0A0B" w:rsidRDefault="00376614" w:rsidP="00DF72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посещение О</w:t>
      </w:r>
      <w:r w:rsidR="003F0A0B" w:rsidRPr="003F0A0B">
        <w:rPr>
          <w:rFonts w:ascii="Times New Roman" w:eastAsia="Calibri" w:hAnsi="Times New Roman" w:cs="Times New Roman"/>
          <w:sz w:val="28"/>
          <w:szCs w:val="28"/>
        </w:rPr>
        <w:t>ОД, организацию режимных моментов и других видов деятельности;</w:t>
      </w:r>
    </w:p>
    <w:p w:rsidR="003F0A0B" w:rsidRPr="003F0A0B" w:rsidRDefault="003F0A0B" w:rsidP="00DF728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проверка документации.</w:t>
      </w:r>
    </w:p>
    <w:p w:rsid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4.2. По итогам проведения контроля  педагогам даются рекомендации, консульт</w:t>
      </w:r>
      <w:r w:rsidR="00DF728B">
        <w:rPr>
          <w:rFonts w:ascii="Times New Roman" w:eastAsia="Calibri" w:hAnsi="Times New Roman" w:cs="Times New Roman"/>
          <w:sz w:val="28"/>
          <w:szCs w:val="28"/>
        </w:rPr>
        <w:t>ации, результаты освещаются на п</w:t>
      </w:r>
      <w:r w:rsidRPr="003F0A0B">
        <w:rPr>
          <w:rFonts w:ascii="Times New Roman" w:eastAsia="Calibri" w:hAnsi="Times New Roman" w:cs="Times New Roman"/>
          <w:sz w:val="28"/>
          <w:szCs w:val="28"/>
        </w:rPr>
        <w:t>едагогических советах.</w:t>
      </w:r>
    </w:p>
    <w:p w:rsidR="00007CF7" w:rsidRPr="003F0A0B" w:rsidRDefault="00007CF7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A0B" w:rsidRPr="003F0A0B" w:rsidRDefault="00DF728B" w:rsidP="00DF7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A0B">
        <w:rPr>
          <w:rFonts w:ascii="Times New Roman" w:eastAsia="Calibri" w:hAnsi="Times New Roman" w:cs="Times New Roman"/>
          <w:b/>
          <w:sz w:val="28"/>
          <w:szCs w:val="28"/>
        </w:rPr>
        <w:t>5. Отчетность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5.1. Воспитатели всех возрастных групп, специалисты ДОУ в конце года сдают итоговый отчет по результатам проведения педагогических наблюдений и исследований  старшему воспитателю</w:t>
      </w:r>
      <w:r w:rsidRPr="003F0A0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5.2. Старший воспитатель осуществляет сравнительный анализ педагогической диагностики, делает вывод, определяет рекомендации педагогическому  проектиро</w:t>
      </w:r>
      <w:r w:rsidR="00DF728B">
        <w:rPr>
          <w:rFonts w:ascii="Times New Roman" w:eastAsia="Calibri" w:hAnsi="Times New Roman" w:cs="Times New Roman"/>
          <w:sz w:val="28"/>
          <w:szCs w:val="28"/>
        </w:rPr>
        <w:t>ванию и зачитывает на итоговом Педагогическом с</w:t>
      </w:r>
      <w:r w:rsidRPr="003F0A0B">
        <w:rPr>
          <w:rFonts w:ascii="Times New Roman" w:eastAsia="Calibri" w:hAnsi="Times New Roman" w:cs="Times New Roman"/>
          <w:sz w:val="28"/>
          <w:szCs w:val="28"/>
        </w:rPr>
        <w:t>овете.</w:t>
      </w:r>
    </w:p>
    <w:p w:rsidR="003F0A0B" w:rsidRPr="003F0A0B" w:rsidRDefault="003F0A0B" w:rsidP="00DF7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A0B" w:rsidRPr="003F0A0B" w:rsidRDefault="00DF728B" w:rsidP="00DF7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A0B">
        <w:rPr>
          <w:rFonts w:ascii="Times New Roman" w:eastAsia="Calibri" w:hAnsi="Times New Roman" w:cs="Times New Roman"/>
          <w:b/>
          <w:sz w:val="28"/>
          <w:szCs w:val="28"/>
        </w:rPr>
        <w:t>6. Документация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6.1.Материалы пед</w:t>
      </w:r>
      <w:r w:rsidR="00376614">
        <w:rPr>
          <w:rFonts w:ascii="Times New Roman" w:eastAsia="Calibri" w:hAnsi="Times New Roman" w:cs="Times New Roman"/>
          <w:sz w:val="28"/>
          <w:szCs w:val="28"/>
        </w:rPr>
        <w:t xml:space="preserve">агогической диагностики, </w:t>
      </w: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 для ее проведения – хранятся у педагогов. Обновляются по мере необходимости.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>6.2. Материалы итоговых отчетов педагогической диагностики  для определения  целевых ориентиров хранятся в методическом кабинете.</w:t>
      </w: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6.3. Карты </w:t>
      </w:r>
      <w:proofErr w:type="gramStart"/>
      <w:r w:rsidR="00DF728B">
        <w:rPr>
          <w:rFonts w:ascii="Times New Roman" w:eastAsia="Calibri" w:hAnsi="Times New Roman" w:cs="Times New Roman"/>
          <w:sz w:val="28"/>
          <w:szCs w:val="28"/>
        </w:rPr>
        <w:t>наблюдения достижений результатов освоения программы</w:t>
      </w:r>
      <w:proofErr w:type="gramEnd"/>
      <w:r w:rsidR="00DF728B">
        <w:rPr>
          <w:rFonts w:ascii="Times New Roman" w:eastAsia="Calibri" w:hAnsi="Times New Roman" w:cs="Times New Roman"/>
          <w:sz w:val="28"/>
          <w:szCs w:val="28"/>
        </w:rPr>
        <w:t xml:space="preserve"> детьми </w:t>
      </w: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хранятся у педагогов в группе до окончания  срока пребывания  воспитанников в ДОУ. После отчисления воспитанников из ДОУ карты передаются на хранение в методический кабинет </w:t>
      </w:r>
      <w:r w:rsidR="00DF728B" w:rsidRPr="003F0A0B">
        <w:rPr>
          <w:rFonts w:ascii="Times New Roman" w:eastAsia="Calibri" w:hAnsi="Times New Roman" w:cs="Times New Roman"/>
          <w:sz w:val="28"/>
          <w:szCs w:val="28"/>
        </w:rPr>
        <w:t>старшему</w:t>
      </w:r>
      <w:r w:rsidRPr="003F0A0B">
        <w:rPr>
          <w:rFonts w:ascii="Times New Roman" w:eastAsia="Calibri" w:hAnsi="Times New Roman" w:cs="Times New Roman"/>
          <w:sz w:val="28"/>
          <w:szCs w:val="28"/>
        </w:rPr>
        <w:t xml:space="preserve"> воспитателю.</w:t>
      </w:r>
    </w:p>
    <w:p w:rsidR="003F0A0B" w:rsidRPr="003F0A0B" w:rsidRDefault="003F0A0B" w:rsidP="00DF7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A0B" w:rsidRPr="003F0A0B" w:rsidRDefault="003F0A0B" w:rsidP="00DF7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939" w:rsidRDefault="00C01939" w:rsidP="00DF728B">
      <w:pPr>
        <w:spacing w:after="0" w:line="240" w:lineRule="auto"/>
      </w:pPr>
    </w:p>
    <w:sectPr w:rsidR="00C0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A0C"/>
    <w:multiLevelType w:val="hybridMultilevel"/>
    <w:tmpl w:val="32E274A6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C2A06"/>
    <w:multiLevelType w:val="hybridMultilevel"/>
    <w:tmpl w:val="BB540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D626E"/>
    <w:multiLevelType w:val="hybridMultilevel"/>
    <w:tmpl w:val="BFBAE594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0B"/>
    <w:rsid w:val="00007CF7"/>
    <w:rsid w:val="000F1482"/>
    <w:rsid w:val="00173F96"/>
    <w:rsid w:val="003077E7"/>
    <w:rsid w:val="00376614"/>
    <w:rsid w:val="003F0A0B"/>
    <w:rsid w:val="0048565C"/>
    <w:rsid w:val="00552C8A"/>
    <w:rsid w:val="00571D34"/>
    <w:rsid w:val="00592B16"/>
    <w:rsid w:val="006139AF"/>
    <w:rsid w:val="007D6767"/>
    <w:rsid w:val="00A0690C"/>
    <w:rsid w:val="00C01939"/>
    <w:rsid w:val="00CD3C8A"/>
    <w:rsid w:val="00DF728B"/>
    <w:rsid w:val="00E000EE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Егорова</cp:lastModifiedBy>
  <cp:revision>4</cp:revision>
  <cp:lastPrinted>2022-11-06T08:40:00Z</cp:lastPrinted>
  <dcterms:created xsi:type="dcterms:W3CDTF">2023-09-07T21:22:00Z</dcterms:created>
  <dcterms:modified xsi:type="dcterms:W3CDTF">2023-09-07T21:34:00Z</dcterms:modified>
</cp:coreProperties>
</file>