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1"/>
        <w:tblW w:w="10389" w:type="dxa"/>
        <w:tblLook w:val="04A0" w:firstRow="1" w:lastRow="0" w:firstColumn="1" w:lastColumn="0" w:noHBand="0" w:noVBand="1"/>
      </w:tblPr>
      <w:tblGrid>
        <w:gridCol w:w="5896"/>
        <w:gridCol w:w="4493"/>
      </w:tblGrid>
      <w:tr w:rsidR="003A5129" w:rsidRPr="00711014" w:rsidTr="00455D10">
        <w:trPr>
          <w:trHeight w:val="385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A5129" w:rsidRPr="00711014" w:rsidRDefault="003A5129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ПРИНЯТ</w:t>
            </w:r>
            <w:r w:rsidR="00B06B52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</w:p>
          <w:p w:rsidR="003A5129" w:rsidRPr="00711014" w:rsidRDefault="003A5129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Педагогическим советом МБДОУ</w:t>
            </w:r>
          </w:p>
          <w:p w:rsidR="003A5129" w:rsidRPr="00711014" w:rsidRDefault="003A5129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711014">
              <w:rPr>
                <w:rFonts w:ascii="Times New Roman" w:eastAsia="Times New Roman" w:hAnsi="Times New Roman" w:cs="Times New Roman"/>
                <w:lang w:eastAsia="ar-SA"/>
              </w:rPr>
              <w:t>«Детский сад № 75 «Светлячок»</w:t>
            </w:r>
          </w:p>
          <w:p w:rsidR="003A5129" w:rsidRPr="00711014" w:rsidRDefault="0012268D" w:rsidP="00455D10">
            <w:p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Протокол № 01 от 30</w:t>
            </w:r>
            <w:r w:rsidR="003A5129">
              <w:rPr>
                <w:rFonts w:ascii="Times New Roman" w:eastAsia="Times New Roman" w:hAnsi="Times New Roman" w:cs="Times New Roman"/>
                <w:lang w:eastAsia="ar-SA"/>
              </w:rPr>
              <w:t>.08.202</w:t>
            </w:r>
            <w:r w:rsidR="00E317B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3A5129" w:rsidRPr="00711014">
              <w:rPr>
                <w:rFonts w:ascii="Times New Roman" w:eastAsia="Times New Roman" w:hAnsi="Times New Roman" w:cs="Times New Roman"/>
                <w:lang w:eastAsia="ar-SA"/>
              </w:rPr>
              <w:t xml:space="preserve">г.                                                </w:t>
            </w:r>
          </w:p>
          <w:p w:rsidR="003A5129" w:rsidRPr="00711014" w:rsidRDefault="003A5129" w:rsidP="00455D10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3A5129" w:rsidRPr="00711014" w:rsidRDefault="00C1300C" w:rsidP="00455D10">
            <w:pPr>
              <w:spacing w:after="200" w:line="276" w:lineRule="auto"/>
              <w:ind w:left="939" w:hanging="4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3A5129" w:rsidRPr="00711014" w:rsidRDefault="00B06B52" w:rsidP="00455D10">
            <w:pPr>
              <w:spacing w:after="200" w:line="276" w:lineRule="auto"/>
              <w:ind w:left="939" w:hanging="4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Заведующим</w:t>
            </w:r>
            <w:r w:rsidR="003A5129" w:rsidRPr="00711014">
              <w:rPr>
                <w:rFonts w:ascii="Times New Roman" w:eastAsia="Times New Roman" w:hAnsi="Times New Roman" w:cs="Times New Roman"/>
                <w:lang w:eastAsia="ru-RU"/>
              </w:rPr>
              <w:t xml:space="preserve"> МБДОУ </w:t>
            </w:r>
          </w:p>
          <w:p w:rsidR="003A5129" w:rsidRPr="00711014" w:rsidRDefault="003A5129" w:rsidP="00455D10">
            <w:pPr>
              <w:spacing w:after="200" w:line="276" w:lineRule="auto"/>
              <w:ind w:left="2222" w:hanging="17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 xml:space="preserve">«Детский сад  № 75«Светлячок»           Н. </w:t>
            </w:r>
            <w:proofErr w:type="spellStart"/>
            <w:r w:rsidRPr="00711014">
              <w:rPr>
                <w:rFonts w:ascii="Times New Roman" w:eastAsia="Times New Roman" w:hAnsi="Times New Roman" w:cs="Times New Roman"/>
                <w:lang w:eastAsia="ru-RU"/>
              </w:rPr>
              <w:t>В.Толстоус</w:t>
            </w:r>
            <w:proofErr w:type="spellEnd"/>
          </w:p>
          <w:p w:rsidR="003A5129" w:rsidRPr="00711014" w:rsidRDefault="0012268D" w:rsidP="00455D10">
            <w:pPr>
              <w:spacing w:after="200" w:line="276" w:lineRule="auto"/>
              <w:ind w:left="939" w:hanging="418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Приказ от 30</w:t>
            </w:r>
            <w:r w:rsidR="00E317B3">
              <w:rPr>
                <w:rFonts w:ascii="Times New Roman" w:hAnsi="Times New Roman" w:cs="Times New Roman"/>
                <w:lang w:eastAsia="ar-SA"/>
              </w:rPr>
              <w:t>.08. 2024</w:t>
            </w:r>
            <w:r>
              <w:rPr>
                <w:rFonts w:ascii="Times New Roman" w:hAnsi="Times New Roman" w:cs="Times New Roman"/>
                <w:lang w:eastAsia="ar-SA"/>
              </w:rPr>
              <w:t>г. № 74</w:t>
            </w:r>
            <w:r w:rsidR="003A51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3A5129" w:rsidRPr="00711014">
              <w:rPr>
                <w:rFonts w:ascii="Times New Roman" w:hAnsi="Times New Roman" w:cs="Times New Roman"/>
                <w:lang w:eastAsia="ar-SA"/>
              </w:rPr>
              <w:t>-од</w:t>
            </w:r>
          </w:p>
          <w:p w:rsidR="003A5129" w:rsidRPr="00711014" w:rsidRDefault="003A5129" w:rsidP="00455D10">
            <w:pPr>
              <w:spacing w:after="200" w:line="276" w:lineRule="auto"/>
              <w:ind w:left="939"/>
              <w:contextualSpacing/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</w:tr>
    </w:tbl>
    <w:p w:rsidR="00EB7B9A" w:rsidRPr="007350D9" w:rsidRDefault="00EB7B9A" w:rsidP="00EB7B9A">
      <w:pPr>
        <w:spacing w:line="240" w:lineRule="auto"/>
        <w:ind w:hanging="142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350D9">
        <w:rPr>
          <w:rFonts w:ascii="Times New Roman" w:eastAsia="Times New Roman" w:hAnsi="Times New Roman"/>
          <w:b/>
          <w:sz w:val="32"/>
          <w:szCs w:val="32"/>
        </w:rPr>
        <w:t xml:space="preserve">Календарный учебный график на </w:t>
      </w:r>
      <w:r w:rsidR="00D60E86">
        <w:rPr>
          <w:rFonts w:ascii="Times New Roman" w:eastAsia="Times New Roman" w:hAnsi="Times New Roman"/>
          <w:b/>
          <w:sz w:val="32"/>
          <w:szCs w:val="32"/>
        </w:rPr>
        <w:t>2024 – 2025</w:t>
      </w:r>
      <w:r w:rsidRPr="0023090D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350D9">
        <w:rPr>
          <w:rFonts w:ascii="Times New Roman" w:eastAsia="Times New Roman" w:hAnsi="Times New Roman"/>
          <w:b/>
          <w:sz w:val="32"/>
          <w:szCs w:val="32"/>
        </w:rPr>
        <w:t>учебный год</w:t>
      </w:r>
    </w:p>
    <w:p w:rsidR="00EB7B9A" w:rsidRPr="007350D9" w:rsidRDefault="00EB7B9A" w:rsidP="00EB7B9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B7B9A" w:rsidRPr="00F259F9" w:rsidRDefault="00EB7B9A" w:rsidP="00EB7B9A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259F9">
        <w:rPr>
          <w:rFonts w:ascii="Times New Roman" w:eastAsia="Times New Roman" w:hAnsi="Times New Roman"/>
          <w:sz w:val="28"/>
          <w:szCs w:val="28"/>
        </w:rPr>
        <w:t>Календарный учебный график МБДОУ «Детский сад № 75 «Светлячок» на</w:t>
      </w:r>
    </w:p>
    <w:p w:rsidR="00EB7B9A" w:rsidRPr="00F259F9" w:rsidRDefault="00EB7B9A" w:rsidP="00EB7B9A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3090D">
        <w:rPr>
          <w:rFonts w:ascii="Times New Roman" w:eastAsia="Times New Roman" w:hAnsi="Times New Roman"/>
          <w:sz w:val="28"/>
          <w:szCs w:val="28"/>
        </w:rPr>
        <w:t>202</w:t>
      </w:r>
      <w:r w:rsidR="00E317B3">
        <w:rPr>
          <w:rFonts w:ascii="Times New Roman" w:eastAsia="Times New Roman" w:hAnsi="Times New Roman"/>
          <w:sz w:val="28"/>
          <w:szCs w:val="28"/>
        </w:rPr>
        <w:t>4 – 2025</w:t>
      </w:r>
      <w:r w:rsidRPr="002309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59F9">
        <w:rPr>
          <w:rFonts w:ascii="Times New Roman" w:eastAsia="Times New Roman" w:hAnsi="Times New Roman"/>
          <w:sz w:val="28"/>
          <w:szCs w:val="28"/>
        </w:rPr>
        <w:t>учебный год разработан на основе статьи 28 Федерального закона</w:t>
      </w:r>
    </w:p>
    <w:p w:rsidR="00EB7B9A" w:rsidRPr="00F259F9" w:rsidRDefault="00EB7B9A" w:rsidP="00EB7B9A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259F9">
        <w:rPr>
          <w:rFonts w:ascii="Times New Roman" w:eastAsia="Times New Roman" w:hAnsi="Times New Roman"/>
          <w:sz w:val="28"/>
          <w:szCs w:val="28"/>
        </w:rPr>
        <w:t>РФ от 29.12.2012 № 273-ФЗ «Об образовании в Российской Федераци</w:t>
      </w:r>
      <w:r>
        <w:rPr>
          <w:rFonts w:ascii="Times New Roman" w:eastAsia="Times New Roman" w:hAnsi="Times New Roman"/>
          <w:sz w:val="28"/>
          <w:szCs w:val="28"/>
        </w:rPr>
        <w:t>и».</w:t>
      </w:r>
    </w:p>
    <w:p w:rsidR="00EB7B9A" w:rsidRPr="00911FB5" w:rsidRDefault="00EB7B9A" w:rsidP="00EB7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534" w:type="dxa"/>
        <w:tblInd w:w="-431" w:type="dxa"/>
        <w:tblLook w:val="04A0" w:firstRow="1" w:lastRow="0" w:firstColumn="1" w:lastColumn="0" w:noHBand="0" w:noVBand="1"/>
      </w:tblPr>
      <w:tblGrid>
        <w:gridCol w:w="4855"/>
        <w:gridCol w:w="4679"/>
      </w:tblGrid>
      <w:tr w:rsidR="00EB7B9A" w:rsidRPr="00911FB5" w:rsidTr="00EB7B9A">
        <w:trPr>
          <w:trHeight w:val="502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4679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07.00 – 19.00 (12 часов)</w:t>
            </w:r>
          </w:p>
        </w:tc>
      </w:tr>
      <w:tr w:rsidR="00EB7B9A" w:rsidRPr="00911FB5" w:rsidTr="00EB7B9A">
        <w:trPr>
          <w:trHeight w:val="502"/>
        </w:trPr>
        <w:tc>
          <w:tcPr>
            <w:tcW w:w="4855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679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679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12 часов в день (с 7.00 до 19.00 часов)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Нерабочие дни</w:t>
            </w:r>
          </w:p>
        </w:tc>
        <w:tc>
          <w:tcPr>
            <w:tcW w:w="4679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EB7B9A" w:rsidRPr="00911FB5" w:rsidTr="00EB7B9A">
        <w:trPr>
          <w:trHeight w:val="502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Праздничные  (выходные) дни</w:t>
            </w:r>
          </w:p>
        </w:tc>
        <w:tc>
          <w:tcPr>
            <w:tcW w:w="4679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В соответствии с ТК РФ</w:t>
            </w:r>
          </w:p>
        </w:tc>
      </w:tr>
      <w:tr w:rsidR="00EB7B9A" w:rsidRPr="00911FB5" w:rsidTr="00EB7B9A">
        <w:trPr>
          <w:trHeight w:val="502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679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F4198">
              <w:rPr>
                <w:rFonts w:ascii="Times New Roman" w:hAnsi="Times New Roman"/>
                <w:sz w:val="28"/>
                <w:szCs w:val="28"/>
              </w:rPr>
              <w:t>6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</w:tc>
        <w:tc>
          <w:tcPr>
            <w:tcW w:w="4679" w:type="dxa"/>
            <w:vAlign w:val="center"/>
          </w:tcPr>
          <w:p w:rsidR="00EB7B9A" w:rsidRPr="00911FB5" w:rsidRDefault="00E317B3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 г. по 31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</w:p>
          <w:p w:rsidR="00EB7B9A" w:rsidRPr="00911FB5" w:rsidRDefault="00AC3182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II полугодие</w:t>
            </w:r>
          </w:p>
        </w:tc>
        <w:tc>
          <w:tcPr>
            <w:tcW w:w="4679" w:type="dxa"/>
            <w:vAlign w:val="center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>5 г. по 29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</w:p>
          <w:p w:rsidR="00EB7B9A" w:rsidRPr="00911FB5" w:rsidRDefault="00BF4198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 xml:space="preserve"> недел</w:t>
            </w:r>
            <w:r w:rsidR="00AC3182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Адаптационный период воспитанников к ДОУ</w:t>
            </w:r>
          </w:p>
        </w:tc>
        <w:tc>
          <w:tcPr>
            <w:tcW w:w="4679" w:type="dxa"/>
          </w:tcPr>
          <w:p w:rsidR="00EB7B9A" w:rsidRPr="00911FB5" w:rsidRDefault="00EB7B9A" w:rsidP="00E317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с 0</w:t>
            </w:r>
            <w:r w:rsidR="00E317B3">
              <w:rPr>
                <w:rFonts w:ascii="Times New Roman" w:hAnsi="Times New Roman"/>
                <w:sz w:val="28"/>
                <w:szCs w:val="28"/>
              </w:rPr>
              <w:t>2.09. – 29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B7B9A" w:rsidRPr="00911FB5" w:rsidTr="00EB7B9A">
        <w:trPr>
          <w:trHeight w:val="1004"/>
        </w:trPr>
        <w:tc>
          <w:tcPr>
            <w:tcW w:w="4855" w:type="dxa"/>
          </w:tcPr>
          <w:p w:rsidR="00EB7B9A" w:rsidRPr="00911FB5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 xml:space="preserve"> достижения детьми</w:t>
            </w:r>
          </w:p>
          <w:p w:rsidR="00EB7B9A" w:rsidRPr="00911FB5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317B3">
              <w:rPr>
                <w:rFonts w:ascii="Times New Roman" w:hAnsi="Times New Roman"/>
                <w:sz w:val="28"/>
                <w:szCs w:val="28"/>
              </w:rPr>
              <w:t xml:space="preserve">ируемых  результатов освоения  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ОП ДО</w:t>
            </w:r>
          </w:p>
        </w:tc>
        <w:tc>
          <w:tcPr>
            <w:tcW w:w="4679" w:type="dxa"/>
          </w:tcPr>
          <w:p w:rsidR="00EB7B9A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с 0</w:t>
            </w:r>
            <w:r w:rsidR="00E317B3">
              <w:rPr>
                <w:rFonts w:ascii="Times New Roman" w:hAnsi="Times New Roman"/>
                <w:sz w:val="28"/>
                <w:szCs w:val="28"/>
              </w:rPr>
              <w:t>9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>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г. по 1</w:t>
            </w:r>
            <w:r w:rsidR="00E317B3">
              <w:rPr>
                <w:rFonts w:ascii="Times New Roman" w:hAnsi="Times New Roman"/>
                <w:sz w:val="28"/>
                <w:szCs w:val="28"/>
              </w:rPr>
              <w:t>6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>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B7B9A" w:rsidRPr="00911FB5" w:rsidRDefault="00E317B3" w:rsidP="0045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16.02.2025г. по 27.02.2025</w:t>
            </w:r>
            <w:r w:rsidR="00EB7B9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EB7B9A" w:rsidRPr="00911FB5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317B3">
              <w:rPr>
                <w:rFonts w:ascii="Times New Roman" w:hAnsi="Times New Roman"/>
                <w:sz w:val="28"/>
                <w:szCs w:val="28"/>
              </w:rPr>
              <w:t>27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>5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 xml:space="preserve"> г. по </w:t>
            </w:r>
            <w:r w:rsidR="00E317B3">
              <w:rPr>
                <w:rFonts w:ascii="Times New Roman" w:hAnsi="Times New Roman"/>
                <w:sz w:val="28"/>
                <w:szCs w:val="28"/>
              </w:rPr>
              <w:t>16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317B3">
              <w:rPr>
                <w:rFonts w:ascii="Times New Roman" w:hAnsi="Times New Roman"/>
                <w:sz w:val="28"/>
                <w:szCs w:val="28"/>
              </w:rPr>
              <w:t>5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B7B9A" w:rsidRPr="00911FB5" w:rsidTr="00EB7B9A">
        <w:trPr>
          <w:trHeight w:val="1334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График каникул</w:t>
            </w:r>
          </w:p>
        </w:tc>
        <w:tc>
          <w:tcPr>
            <w:tcW w:w="4679" w:type="dxa"/>
          </w:tcPr>
          <w:p w:rsidR="00EB7B9A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Зимние каникулы –</w:t>
            </w:r>
          </w:p>
          <w:p w:rsidR="00EB7B9A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DE2">
              <w:rPr>
                <w:rFonts w:ascii="Times New Roman" w:hAnsi="Times New Roman"/>
                <w:sz w:val="28"/>
                <w:szCs w:val="28"/>
              </w:rPr>
              <w:t>30.12.2024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 – 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B7B9A" w:rsidRPr="00911FB5" w:rsidRDefault="00EB7B9A" w:rsidP="00455D10">
            <w:pPr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Летни</w:t>
            </w:r>
            <w:r>
              <w:rPr>
                <w:rFonts w:ascii="Times New Roman" w:hAnsi="Times New Roman"/>
                <w:sz w:val="28"/>
                <w:szCs w:val="28"/>
              </w:rPr>
              <w:t>е каникулы – 03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4 – 30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11F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B7B9A" w:rsidRPr="00911FB5" w:rsidTr="00EB7B9A">
        <w:trPr>
          <w:trHeight w:val="502"/>
        </w:trPr>
        <w:tc>
          <w:tcPr>
            <w:tcW w:w="4855" w:type="dxa"/>
          </w:tcPr>
          <w:p w:rsidR="00EB7B9A" w:rsidRPr="00911FB5" w:rsidRDefault="00EB7B9A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1FB5">
              <w:rPr>
                <w:rFonts w:ascii="Times New Roman" w:hAnsi="Times New Roman"/>
                <w:sz w:val="28"/>
                <w:szCs w:val="28"/>
              </w:rPr>
              <w:t>Летний  оздоровительный  период</w:t>
            </w:r>
          </w:p>
        </w:tc>
        <w:tc>
          <w:tcPr>
            <w:tcW w:w="4679" w:type="dxa"/>
          </w:tcPr>
          <w:p w:rsidR="00EB7B9A" w:rsidRPr="00911FB5" w:rsidRDefault="00D82DE2" w:rsidP="00455D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AE0F3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по 29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B7B9A" w:rsidRPr="00911F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C627B" w:rsidRDefault="00FC627B"/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53"/>
    <w:rsid w:val="0012268D"/>
    <w:rsid w:val="002D4A1C"/>
    <w:rsid w:val="003A5129"/>
    <w:rsid w:val="005F6653"/>
    <w:rsid w:val="006B4AC0"/>
    <w:rsid w:val="007F5A67"/>
    <w:rsid w:val="00AC3182"/>
    <w:rsid w:val="00AE0F3A"/>
    <w:rsid w:val="00B06B52"/>
    <w:rsid w:val="00BF4198"/>
    <w:rsid w:val="00C1300C"/>
    <w:rsid w:val="00D60E86"/>
    <w:rsid w:val="00D82DE2"/>
    <w:rsid w:val="00E317B3"/>
    <w:rsid w:val="00EB7B9A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Юлия Егорова</cp:lastModifiedBy>
  <cp:revision>16</cp:revision>
  <cp:lastPrinted>2023-09-14T07:05:00Z</cp:lastPrinted>
  <dcterms:created xsi:type="dcterms:W3CDTF">2023-06-27T08:43:00Z</dcterms:created>
  <dcterms:modified xsi:type="dcterms:W3CDTF">2024-09-04T20:05:00Z</dcterms:modified>
</cp:coreProperties>
</file>