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54" w:rsidRDefault="00B21C59">
      <w:pPr>
        <w:spacing w:before="70" w:line="259" w:lineRule="auto"/>
        <w:ind w:left="107" w:right="8916"/>
        <w:jc w:val="both"/>
        <w:rPr>
          <w:sz w:val="24"/>
        </w:rPr>
      </w:pPr>
      <w:r>
        <w:rPr>
          <w:sz w:val="24"/>
        </w:rPr>
        <w:t>Согласовано:</w:t>
      </w:r>
      <w:r>
        <w:rPr>
          <w:spacing w:val="-58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 w:rsidR="009821FE">
        <w:rPr>
          <w:sz w:val="24"/>
        </w:rPr>
        <w:t>30</w:t>
      </w:r>
      <w:r>
        <w:rPr>
          <w:sz w:val="24"/>
        </w:rPr>
        <w:t>.08.202</w:t>
      </w:r>
      <w:r w:rsidR="009821FE">
        <w:rPr>
          <w:sz w:val="24"/>
        </w:rPr>
        <w:t>4</w:t>
      </w:r>
      <w:r>
        <w:rPr>
          <w:sz w:val="24"/>
        </w:rPr>
        <w:t>г.</w:t>
      </w:r>
    </w:p>
    <w:p w:rsidR="00602254" w:rsidRDefault="00602254">
      <w:pPr>
        <w:rPr>
          <w:sz w:val="20"/>
        </w:rPr>
      </w:pPr>
    </w:p>
    <w:p w:rsidR="00602254" w:rsidRDefault="00602254">
      <w:pPr>
        <w:rPr>
          <w:sz w:val="20"/>
        </w:rPr>
      </w:pPr>
    </w:p>
    <w:p w:rsidR="00602254" w:rsidRDefault="00602254">
      <w:pPr>
        <w:spacing w:before="10"/>
        <w:rPr>
          <w:sz w:val="28"/>
        </w:rPr>
      </w:pPr>
    </w:p>
    <w:p w:rsidR="009E7B59" w:rsidRDefault="00B21C59" w:rsidP="009E7B59">
      <w:pPr>
        <w:pStyle w:val="a3"/>
        <w:spacing w:before="108" w:line="220" w:lineRule="auto"/>
        <w:ind w:left="2398" w:right="1549" w:firstLine="1181"/>
      </w:pPr>
      <w:r>
        <w:t>Доступ к информационным системам и</w:t>
      </w:r>
      <w:r>
        <w:rPr>
          <w:spacing w:val="1"/>
        </w:rPr>
        <w:t xml:space="preserve"> </w:t>
      </w:r>
      <w:r>
        <w:t>информационно-телекоммуникационным</w:t>
      </w:r>
      <w:r>
        <w:rPr>
          <w:spacing w:val="1"/>
        </w:rPr>
        <w:t xml:space="preserve"> </w:t>
      </w:r>
      <w:r w:rsidR="009E7B59">
        <w:t>сетям</w:t>
      </w:r>
    </w:p>
    <w:p w:rsidR="00DE4364" w:rsidRDefault="00B21C59">
      <w:pPr>
        <w:pStyle w:val="a3"/>
        <w:spacing w:before="4" w:line="220" w:lineRule="auto"/>
        <w:ind w:left="2388" w:right="1541" w:firstLine="3"/>
        <w:jc w:val="center"/>
        <w:rPr>
          <w:spacing w:val="-4"/>
        </w:rPr>
      </w:pP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7</w:t>
      </w:r>
      <w:r w:rsidR="005024DE">
        <w:t>5</w:t>
      </w:r>
      <w:r>
        <w:rPr>
          <w:spacing w:val="-4"/>
        </w:rPr>
        <w:t xml:space="preserve"> </w:t>
      </w:r>
      <w:r>
        <w:t>«Светлячок»</w:t>
      </w:r>
      <w:r>
        <w:rPr>
          <w:spacing w:val="-4"/>
        </w:rPr>
        <w:t xml:space="preserve"> </w:t>
      </w:r>
    </w:p>
    <w:p w:rsidR="00602254" w:rsidRDefault="00B21C59">
      <w:pPr>
        <w:pStyle w:val="a3"/>
        <w:spacing w:before="4" w:line="220" w:lineRule="auto"/>
        <w:ind w:left="2388" w:right="1541" w:firstLine="3"/>
        <w:jc w:val="center"/>
      </w:pPr>
      <w:bookmarkStart w:id="0" w:name="_GoBack"/>
      <w:bookmarkEnd w:id="0"/>
      <w:r>
        <w:t>на</w:t>
      </w:r>
      <w:r>
        <w:rPr>
          <w:spacing w:val="-67"/>
        </w:rPr>
        <w:t xml:space="preserve"> </w:t>
      </w:r>
      <w:r>
        <w:t>202</w:t>
      </w:r>
      <w:r w:rsidR="009821FE">
        <w:t>4</w:t>
      </w:r>
      <w:r>
        <w:t>-202</w:t>
      </w:r>
      <w:r w:rsidR="009821FE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02254" w:rsidRDefault="00602254">
      <w:pPr>
        <w:rPr>
          <w:b/>
          <w:sz w:val="20"/>
        </w:rPr>
      </w:pPr>
    </w:p>
    <w:p w:rsidR="00602254" w:rsidRDefault="00602254">
      <w:pPr>
        <w:rPr>
          <w:b/>
          <w:sz w:val="20"/>
        </w:rPr>
      </w:pPr>
    </w:p>
    <w:p w:rsidR="00602254" w:rsidRDefault="00602254">
      <w:pPr>
        <w:rPr>
          <w:b/>
          <w:sz w:val="20"/>
        </w:rPr>
      </w:pPr>
    </w:p>
    <w:p w:rsidR="00602254" w:rsidRDefault="00602254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7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483"/>
        <w:gridCol w:w="2349"/>
      </w:tblGrid>
      <w:tr w:rsidR="00602254">
        <w:trPr>
          <w:trHeight w:val="715"/>
        </w:trPr>
        <w:tc>
          <w:tcPr>
            <w:tcW w:w="697" w:type="dxa"/>
          </w:tcPr>
          <w:p w:rsidR="00602254" w:rsidRDefault="00602254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6483" w:type="dxa"/>
          </w:tcPr>
          <w:p w:rsidR="00602254" w:rsidRDefault="00B21C59">
            <w:pPr>
              <w:pStyle w:val="TableParagraph"/>
              <w:ind w:left="2344" w:right="234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349" w:type="dxa"/>
          </w:tcPr>
          <w:p w:rsidR="00602254" w:rsidRDefault="00B21C59">
            <w:pPr>
              <w:pStyle w:val="TableParagraph"/>
              <w:ind w:left="467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602254">
        <w:trPr>
          <w:trHeight w:val="748"/>
        </w:trPr>
        <w:tc>
          <w:tcPr>
            <w:tcW w:w="697" w:type="dxa"/>
          </w:tcPr>
          <w:p w:rsidR="00602254" w:rsidRDefault="00B21C59">
            <w:pPr>
              <w:pStyle w:val="TableParagraph"/>
              <w:ind w:left="2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6483" w:type="dxa"/>
          </w:tcPr>
          <w:p w:rsidR="00602254" w:rsidRDefault="00B21C59">
            <w:pPr>
              <w:pStyle w:val="TableParagraph"/>
              <w:spacing w:before="32" w:line="340" w:lineRule="atLeast"/>
              <w:ind w:left="126" w:right="571" w:hanging="20"/>
              <w:jc w:val="left"/>
              <w:rPr>
                <w:sz w:val="28"/>
              </w:rPr>
            </w:pPr>
            <w:r>
              <w:rPr>
                <w:sz w:val="28"/>
              </w:rPr>
              <w:t>Точка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системам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сетям</w:t>
            </w:r>
          </w:p>
        </w:tc>
        <w:tc>
          <w:tcPr>
            <w:tcW w:w="2349" w:type="dxa"/>
          </w:tcPr>
          <w:p w:rsidR="00602254" w:rsidRDefault="00B21C59">
            <w:pPr>
              <w:pStyle w:val="TableParagraph"/>
              <w:ind w:left="8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</w:tr>
      <w:tr w:rsidR="00602254">
        <w:trPr>
          <w:trHeight w:val="590"/>
        </w:trPr>
        <w:tc>
          <w:tcPr>
            <w:tcW w:w="697" w:type="dxa"/>
          </w:tcPr>
          <w:p w:rsidR="00602254" w:rsidRDefault="00B21C59">
            <w:pPr>
              <w:pStyle w:val="TableParagraph"/>
              <w:spacing w:before="5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483" w:type="dxa"/>
          </w:tcPr>
          <w:p w:rsidR="00602254" w:rsidRDefault="00B21C59">
            <w:pPr>
              <w:pStyle w:val="TableParagraph"/>
              <w:spacing w:before="55"/>
              <w:ind w:left="299"/>
              <w:jc w:val="left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2349" w:type="dxa"/>
          </w:tcPr>
          <w:p w:rsidR="00602254" w:rsidRDefault="00B21C59">
            <w:pPr>
              <w:pStyle w:val="TableParagraph"/>
              <w:spacing w:before="56"/>
              <w:ind w:right="171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602254">
        <w:trPr>
          <w:trHeight w:val="753"/>
        </w:trPr>
        <w:tc>
          <w:tcPr>
            <w:tcW w:w="697" w:type="dxa"/>
          </w:tcPr>
          <w:p w:rsidR="00602254" w:rsidRDefault="00B21C59">
            <w:pPr>
              <w:pStyle w:val="TableParagraph"/>
              <w:spacing w:before="54"/>
              <w:rPr>
                <w:sz w:val="26"/>
              </w:rPr>
            </w:pPr>
            <w:r>
              <w:rPr>
                <w:w w:val="99"/>
                <w:sz w:val="26"/>
              </w:rPr>
              <w:t>З</w:t>
            </w:r>
          </w:p>
        </w:tc>
        <w:tc>
          <w:tcPr>
            <w:tcW w:w="6483" w:type="dxa"/>
          </w:tcPr>
          <w:p w:rsidR="00602254" w:rsidRDefault="00B21C59">
            <w:pPr>
              <w:pStyle w:val="TableParagraph"/>
              <w:spacing w:before="37" w:line="340" w:lineRule="atLeast"/>
              <w:ind w:left="126" w:hanging="20"/>
              <w:jc w:val="left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слабовидящих</w:t>
            </w:r>
          </w:p>
        </w:tc>
        <w:tc>
          <w:tcPr>
            <w:tcW w:w="2349" w:type="dxa"/>
          </w:tcPr>
          <w:p w:rsidR="00602254" w:rsidRDefault="00B21C59">
            <w:pPr>
              <w:pStyle w:val="TableParagraph"/>
              <w:spacing w:before="56"/>
              <w:ind w:right="171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B21C59" w:rsidRDefault="00B21C59"/>
    <w:sectPr w:rsidR="00B21C59">
      <w:type w:val="continuous"/>
      <w:pgSz w:w="12320" w:h="16960"/>
      <w:pgMar w:top="1180" w:right="11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2254"/>
    <w:rsid w:val="005024DE"/>
    <w:rsid w:val="00602254"/>
    <w:rsid w:val="009821FE"/>
    <w:rsid w:val="009E7B59"/>
    <w:rsid w:val="00B21C59"/>
    <w:rsid w:val="00D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Юлия Егорова</cp:lastModifiedBy>
  <cp:revision>5</cp:revision>
  <dcterms:created xsi:type="dcterms:W3CDTF">2022-10-06T07:04:00Z</dcterms:created>
  <dcterms:modified xsi:type="dcterms:W3CDTF">2024-10-07T05:47:00Z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</Properties>
</file>